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1B69" w14:textId="77777777" w:rsidR="00CC240E" w:rsidRPr="004642F4" w:rsidRDefault="00CC240E">
      <w:pPr>
        <w:spacing w:before="104" w:line="560" w:lineRule="exact"/>
        <w:ind w:firstLineChars="0" w:firstLine="0"/>
        <w:jc w:val="center"/>
        <w:rPr>
          <w:rFonts w:eastAsia="方正小标宋简体"/>
          <w:sz w:val="44"/>
          <w:szCs w:val="32"/>
        </w:rPr>
      </w:pPr>
      <w:bookmarkStart w:id="0" w:name="_Toc54349036"/>
      <w:bookmarkStart w:id="1" w:name="_Toc59380319"/>
      <w:bookmarkStart w:id="2" w:name="_Toc43673347"/>
    </w:p>
    <w:p w14:paraId="64CD3FBE" w14:textId="77777777" w:rsidR="00CC240E" w:rsidRPr="004642F4" w:rsidRDefault="00CC240E">
      <w:pPr>
        <w:spacing w:before="104" w:line="560" w:lineRule="exact"/>
        <w:ind w:firstLineChars="0" w:firstLine="0"/>
        <w:jc w:val="center"/>
      </w:pPr>
      <w:r w:rsidRPr="004642F4">
        <w:rPr>
          <w:rFonts w:eastAsia="方正小标宋简体"/>
          <w:sz w:val="44"/>
          <w:szCs w:val="32"/>
        </w:rPr>
        <w:t>海南省</w:t>
      </w:r>
      <w:r w:rsidRPr="004642F4">
        <w:rPr>
          <w:rFonts w:eastAsia="方正小标宋简体" w:hint="eastAsia"/>
          <w:sz w:val="44"/>
          <w:szCs w:val="32"/>
        </w:rPr>
        <w:t>大叶</w:t>
      </w:r>
      <w:r w:rsidRPr="004642F4">
        <w:rPr>
          <w:rFonts w:eastAsia="方正小标宋简体"/>
          <w:sz w:val="44"/>
          <w:szCs w:val="32"/>
        </w:rPr>
        <w:t>茶产业全产业链发展</w:t>
      </w:r>
      <w:r w:rsidRPr="004642F4">
        <w:rPr>
          <w:rFonts w:eastAsia="方正小标宋简体" w:hint="eastAsia"/>
          <w:sz w:val="44"/>
          <w:szCs w:val="32"/>
        </w:rPr>
        <w:t>三年行动</w:t>
      </w:r>
      <w:r w:rsidRPr="004642F4">
        <w:rPr>
          <w:rFonts w:eastAsia="方正小标宋简体"/>
          <w:sz w:val="44"/>
          <w:szCs w:val="32"/>
        </w:rPr>
        <w:t>方案</w:t>
      </w:r>
    </w:p>
    <w:p w14:paraId="3113497F" w14:textId="77777777" w:rsidR="00CC240E" w:rsidRPr="004642F4" w:rsidRDefault="00CC240E">
      <w:pPr>
        <w:spacing w:before="104" w:line="560" w:lineRule="exact"/>
        <w:ind w:firstLineChars="0" w:firstLine="0"/>
        <w:jc w:val="center"/>
        <w:rPr>
          <w:rFonts w:ascii="方正小标宋简体" w:eastAsia="方正小标宋简体" w:hAnsi="方正小标宋简体" w:cs="方正小标宋简体" w:hint="eastAsia"/>
          <w:szCs w:val="32"/>
        </w:rPr>
      </w:pPr>
      <w:r w:rsidRPr="004642F4">
        <w:rPr>
          <w:rFonts w:ascii="方正小标宋简体" w:eastAsia="方正小标宋简体" w:hAnsi="方正小标宋简体" w:cs="方正小标宋简体" w:hint="eastAsia"/>
          <w:szCs w:val="32"/>
        </w:rPr>
        <w:t>(202</w:t>
      </w:r>
      <w:r w:rsidRPr="004642F4">
        <w:rPr>
          <w:rFonts w:ascii="方正小标宋简体" w:eastAsia="方正小标宋简体" w:hAnsi="方正小标宋简体" w:cs="方正小标宋简体"/>
          <w:szCs w:val="32"/>
          <w:lang w:val="en"/>
        </w:rPr>
        <w:t>2</w:t>
      </w:r>
      <w:r w:rsidRPr="004642F4">
        <w:rPr>
          <w:rFonts w:ascii="方正小标宋简体" w:eastAsia="方正小标宋简体" w:hAnsi="方正小标宋简体" w:cs="方正小标宋简体" w:hint="eastAsia"/>
          <w:szCs w:val="32"/>
        </w:rPr>
        <w:t>-202</w:t>
      </w:r>
      <w:r w:rsidRPr="004642F4">
        <w:rPr>
          <w:rFonts w:ascii="方正小标宋简体" w:eastAsia="方正小标宋简体" w:hAnsi="方正小标宋简体" w:cs="方正小标宋简体"/>
          <w:szCs w:val="32"/>
          <w:lang w:val="en"/>
        </w:rPr>
        <w:t>4</w:t>
      </w:r>
      <w:r w:rsidRPr="004642F4">
        <w:rPr>
          <w:rFonts w:ascii="方正小标宋简体" w:eastAsia="方正小标宋简体" w:hAnsi="方正小标宋简体" w:cs="方正小标宋简体" w:hint="eastAsia"/>
          <w:szCs w:val="32"/>
        </w:rPr>
        <w:t>年)</w:t>
      </w:r>
    </w:p>
    <w:p w14:paraId="4BF74F13" w14:textId="77777777" w:rsidR="00CC240E" w:rsidRPr="004642F4" w:rsidRDefault="00CC240E">
      <w:pPr>
        <w:spacing w:before="104" w:line="560" w:lineRule="exact"/>
        <w:ind w:firstLineChars="0" w:firstLine="0"/>
        <w:jc w:val="center"/>
        <w:rPr>
          <w:rFonts w:eastAsia="楷体" w:hint="eastAsia"/>
        </w:rPr>
      </w:pPr>
      <w:r w:rsidRPr="004642F4">
        <w:rPr>
          <w:rFonts w:eastAsia="楷体" w:hint="eastAsia"/>
          <w:szCs w:val="32"/>
        </w:rPr>
        <w:t>（送审稿）</w:t>
      </w:r>
    </w:p>
    <w:p w14:paraId="69A15FBF" w14:textId="77777777" w:rsidR="00CC240E" w:rsidRPr="004642F4" w:rsidRDefault="00CC240E">
      <w:pPr>
        <w:spacing w:beforeLines="50" w:before="217" w:line="560" w:lineRule="exact"/>
        <w:ind w:firstLine="640"/>
        <w:rPr>
          <w:rFonts w:ascii="仿宋" w:eastAsia="仿宋" w:hAnsi="仿宋"/>
          <w:szCs w:val="32"/>
        </w:rPr>
      </w:pPr>
      <w:r w:rsidRPr="004642F4">
        <w:rPr>
          <w:rFonts w:ascii="仿宋" w:eastAsia="仿宋" w:hAnsi="仿宋"/>
          <w:szCs w:val="32"/>
        </w:rPr>
        <w:t>为深入贯彻习近平总书记在海南考察时</w:t>
      </w:r>
      <w:r w:rsidRPr="004642F4">
        <w:rPr>
          <w:rFonts w:ascii="仿宋" w:eastAsia="仿宋" w:hAnsi="仿宋" w:hint="eastAsia"/>
          <w:szCs w:val="32"/>
        </w:rPr>
        <w:t>“</w:t>
      </w:r>
      <w:r w:rsidRPr="004642F4">
        <w:rPr>
          <w:rFonts w:ascii="仿宋" w:eastAsia="仿宋" w:hAnsi="仿宋"/>
          <w:szCs w:val="32"/>
        </w:rPr>
        <w:t>把茶叶经营好</w:t>
      </w:r>
      <w:r w:rsidRPr="004642F4">
        <w:rPr>
          <w:rFonts w:ascii="仿宋" w:eastAsia="仿宋" w:hAnsi="仿宋" w:hint="eastAsia"/>
          <w:szCs w:val="32"/>
        </w:rPr>
        <w:t>，</w:t>
      </w:r>
      <w:r w:rsidRPr="004642F4">
        <w:rPr>
          <w:rFonts w:ascii="仿宋" w:eastAsia="仿宋" w:hAnsi="仿宋"/>
          <w:szCs w:val="32"/>
        </w:rPr>
        <w:t>把日子过得更红火</w:t>
      </w:r>
      <w:r w:rsidRPr="004642F4">
        <w:rPr>
          <w:rFonts w:ascii="仿宋" w:eastAsia="仿宋" w:hAnsi="仿宋" w:hint="eastAsia"/>
          <w:szCs w:val="32"/>
        </w:rPr>
        <w:t>”</w:t>
      </w:r>
      <w:r w:rsidRPr="004642F4">
        <w:rPr>
          <w:rFonts w:ascii="仿宋" w:eastAsia="仿宋" w:hAnsi="仿宋"/>
          <w:szCs w:val="32"/>
        </w:rPr>
        <w:t>的指示，认真落实省委省政府关于打造自贸港现代产业体系的决策部署，把茶产业这把</w:t>
      </w:r>
      <w:r w:rsidRPr="004642F4">
        <w:rPr>
          <w:rFonts w:ascii="仿宋" w:eastAsia="仿宋" w:hAnsi="仿宋" w:hint="eastAsia"/>
          <w:szCs w:val="32"/>
        </w:rPr>
        <w:t>“</w:t>
      </w:r>
      <w:r w:rsidRPr="004642F4">
        <w:rPr>
          <w:rFonts w:ascii="仿宋" w:eastAsia="仿宋" w:hAnsi="仿宋"/>
          <w:szCs w:val="32"/>
        </w:rPr>
        <w:t>火</w:t>
      </w:r>
      <w:r w:rsidRPr="004642F4">
        <w:rPr>
          <w:rFonts w:ascii="仿宋" w:eastAsia="仿宋" w:hAnsi="仿宋" w:hint="eastAsia"/>
          <w:szCs w:val="32"/>
        </w:rPr>
        <w:t>”</w:t>
      </w:r>
      <w:r w:rsidRPr="004642F4">
        <w:rPr>
          <w:rFonts w:ascii="仿宋" w:eastAsia="仿宋" w:hAnsi="仿宋"/>
          <w:szCs w:val="32"/>
        </w:rPr>
        <w:t>烧得更旺，根据《农业农村部关于加快农业全产业链培育发展的指导意见》《海南省热带特色高效农业全产业链培育发展三年(2022-2024)行动方案》等文件要求</w:t>
      </w:r>
      <w:r w:rsidRPr="004642F4">
        <w:rPr>
          <w:rFonts w:ascii="仿宋" w:eastAsia="仿宋" w:hAnsi="仿宋" w:hint="eastAsia"/>
          <w:szCs w:val="32"/>
        </w:rPr>
        <w:t>，</w:t>
      </w:r>
      <w:r w:rsidRPr="004642F4">
        <w:rPr>
          <w:rFonts w:ascii="仿宋" w:eastAsia="仿宋" w:hAnsi="仿宋"/>
          <w:szCs w:val="32"/>
        </w:rPr>
        <w:t>加快培育我省</w:t>
      </w:r>
      <w:r w:rsidRPr="004642F4">
        <w:rPr>
          <w:rFonts w:ascii="仿宋" w:eastAsia="仿宋" w:hAnsi="仿宋" w:hint="eastAsia"/>
          <w:szCs w:val="32"/>
        </w:rPr>
        <w:t>大叶</w:t>
      </w:r>
      <w:r w:rsidRPr="004642F4">
        <w:rPr>
          <w:rFonts w:ascii="仿宋" w:eastAsia="仿宋" w:hAnsi="仿宋"/>
          <w:szCs w:val="32"/>
        </w:rPr>
        <w:t>茶产业全产业链，</w:t>
      </w:r>
      <w:r w:rsidRPr="004642F4">
        <w:rPr>
          <w:rFonts w:ascii="仿宋" w:eastAsia="仿宋" w:hAnsi="仿宋" w:hint="eastAsia"/>
          <w:szCs w:val="32"/>
        </w:rPr>
        <w:t>特</w:t>
      </w:r>
      <w:r w:rsidRPr="004642F4">
        <w:rPr>
          <w:rFonts w:ascii="仿宋" w:eastAsia="仿宋" w:hAnsi="仿宋"/>
          <w:szCs w:val="32"/>
        </w:rPr>
        <w:t>制定本方案。</w:t>
      </w:r>
    </w:p>
    <w:p w14:paraId="6EE3060A" w14:textId="77777777" w:rsidR="00CC240E" w:rsidRPr="004642F4" w:rsidRDefault="00CC240E" w:rsidP="00B876C8">
      <w:pPr>
        <w:spacing w:beforeLines="50" w:before="217" w:line="560" w:lineRule="exact"/>
        <w:ind w:firstLine="643"/>
        <w:rPr>
          <w:rFonts w:ascii="黑体" w:eastAsia="黑体" w:hAnsi="黑体" w:cs="黑体" w:hint="eastAsia"/>
          <w:b/>
          <w:bCs/>
        </w:rPr>
      </w:pPr>
      <w:r w:rsidRPr="004642F4">
        <w:rPr>
          <w:rFonts w:ascii="黑体" w:eastAsia="黑体" w:hAnsi="黑体" w:cs="黑体" w:hint="eastAsia"/>
          <w:b/>
          <w:bCs/>
        </w:rPr>
        <w:t>一、指导思想</w:t>
      </w:r>
    </w:p>
    <w:p w14:paraId="166B9DCE" w14:textId="77777777" w:rsidR="00CC240E" w:rsidRPr="004642F4" w:rsidRDefault="00CC240E">
      <w:pPr>
        <w:spacing w:beforeLines="50" w:before="217" w:line="560" w:lineRule="exact"/>
        <w:ind w:firstLine="640"/>
        <w:rPr>
          <w:rFonts w:ascii="仿宋" w:eastAsia="仿宋" w:hAnsi="仿宋" w:hint="eastAsia"/>
          <w:szCs w:val="32"/>
        </w:rPr>
      </w:pPr>
      <w:r w:rsidRPr="004642F4">
        <w:rPr>
          <w:rFonts w:ascii="仿宋" w:eastAsia="仿宋" w:hAnsi="仿宋" w:hint="eastAsia"/>
          <w:szCs w:val="32"/>
        </w:rPr>
        <w:t>秉持绿水青山就是金山银山的发展理念，充分发挥</w:t>
      </w:r>
      <w:r w:rsidRPr="004642F4">
        <w:rPr>
          <w:rFonts w:ascii="仿宋" w:eastAsia="仿宋" w:hAnsi="仿宋"/>
          <w:szCs w:val="32"/>
        </w:rPr>
        <w:t>我省茶产业种质资源、生态环境、产品特色、民族文化等优势，</w:t>
      </w:r>
      <w:r w:rsidRPr="004642F4">
        <w:rPr>
          <w:rFonts w:ascii="仿宋" w:eastAsia="仿宋" w:hAnsi="仿宋" w:hint="eastAsia"/>
          <w:szCs w:val="32"/>
        </w:rPr>
        <w:t>挖掘海南大叶茶的优异特性，按照“小而精、小而美”的</w:t>
      </w:r>
      <w:r w:rsidRPr="004642F4">
        <w:rPr>
          <w:rFonts w:ascii="仿宋" w:eastAsia="仿宋" w:hAnsi="仿宋"/>
          <w:szCs w:val="32"/>
        </w:rPr>
        <w:t>发展</w:t>
      </w:r>
      <w:r w:rsidRPr="004642F4">
        <w:rPr>
          <w:rFonts w:ascii="仿宋" w:eastAsia="仿宋" w:hAnsi="仿宋" w:hint="eastAsia"/>
          <w:szCs w:val="32"/>
        </w:rPr>
        <w:t>思路，走生态产业化、产业生态化发展之路</w:t>
      </w:r>
      <w:r w:rsidRPr="004642F4">
        <w:rPr>
          <w:rFonts w:ascii="仿宋" w:eastAsia="仿宋" w:hAnsi="仿宋"/>
          <w:szCs w:val="32"/>
        </w:rPr>
        <w:t>，</w:t>
      </w:r>
      <w:r w:rsidRPr="004642F4">
        <w:rPr>
          <w:rFonts w:ascii="仿宋" w:eastAsia="仿宋" w:hAnsi="仿宋" w:hint="eastAsia"/>
          <w:szCs w:val="32"/>
        </w:rPr>
        <w:t>构建海南大叶茶全产业链。</w:t>
      </w:r>
    </w:p>
    <w:p w14:paraId="3991982A" w14:textId="77777777" w:rsidR="00CC240E" w:rsidRPr="004642F4" w:rsidRDefault="00CC240E" w:rsidP="00B876C8">
      <w:pPr>
        <w:spacing w:beforeLines="50" w:before="217" w:line="560" w:lineRule="exact"/>
        <w:ind w:firstLine="643"/>
        <w:rPr>
          <w:rFonts w:ascii="黑体" w:eastAsia="黑体" w:hAnsi="黑体" w:cs="黑体" w:hint="eastAsia"/>
          <w:b/>
          <w:bCs/>
        </w:rPr>
      </w:pPr>
      <w:r w:rsidRPr="004642F4">
        <w:rPr>
          <w:rFonts w:ascii="黑体" w:eastAsia="黑体" w:hAnsi="黑体" w:cs="黑体" w:hint="eastAsia"/>
          <w:b/>
          <w:bCs/>
        </w:rPr>
        <w:t>二、发展目标</w:t>
      </w:r>
    </w:p>
    <w:p w14:paraId="2187632B" w14:textId="77777777" w:rsidR="00CC240E" w:rsidRPr="004642F4" w:rsidRDefault="00CC240E">
      <w:pPr>
        <w:spacing w:beforeLines="50" w:before="217" w:line="560" w:lineRule="exact"/>
        <w:ind w:firstLine="640"/>
        <w:rPr>
          <w:rFonts w:ascii="方正楷体_GBK" w:eastAsia="方正楷体_GBK" w:hAnsi="方正楷体_GBK" w:cs="方正楷体_GBK" w:hint="eastAsia"/>
        </w:rPr>
      </w:pPr>
      <w:r w:rsidRPr="004642F4">
        <w:rPr>
          <w:rFonts w:ascii="方正楷体_GBK" w:eastAsia="方正楷体_GBK" w:hAnsi="方正楷体_GBK" w:cs="方正楷体_GBK" w:hint="eastAsia"/>
        </w:rPr>
        <w:t>（一）总体目标</w:t>
      </w:r>
    </w:p>
    <w:p w14:paraId="61F42F47" w14:textId="77777777" w:rsidR="00CC240E" w:rsidRPr="004642F4" w:rsidRDefault="00CC240E">
      <w:pPr>
        <w:spacing w:beforeLines="50" w:before="217" w:line="560" w:lineRule="exact"/>
        <w:ind w:firstLine="640"/>
        <w:rPr>
          <w:rFonts w:ascii="仿宋" w:eastAsia="仿宋" w:hAnsi="仿宋" w:cs="仿宋" w:hint="eastAsia"/>
          <w:szCs w:val="32"/>
        </w:rPr>
      </w:pPr>
      <w:r w:rsidRPr="004642F4">
        <w:rPr>
          <w:rFonts w:ascii="仿宋" w:eastAsia="仿宋" w:hAnsi="仿宋" w:hint="eastAsia"/>
          <w:szCs w:val="32"/>
        </w:rPr>
        <w:t>依托</w:t>
      </w:r>
      <w:r w:rsidRPr="004642F4">
        <w:rPr>
          <w:rFonts w:ascii="仿宋" w:eastAsia="仿宋" w:hAnsi="仿宋" w:cs="仿宋" w:hint="eastAsia"/>
          <w:szCs w:val="32"/>
        </w:rPr>
        <w:t>海南特殊种质资源和热带雨林环境优势，通过全域有机茶种植，打造全省产业生态化标志性工程；挖掘海南大叶茶独特品性，加大黎族文化宣传，创建国内著名的海南大叶茶品牌。</w:t>
      </w:r>
      <w:r w:rsidRPr="004642F4">
        <w:rPr>
          <w:rFonts w:ascii="仿宋" w:eastAsia="仿宋" w:hAnsi="仿宋" w:cs="仿宋" w:hint="eastAsia"/>
          <w:szCs w:val="32"/>
          <w:lang w:val="en"/>
        </w:rPr>
        <w:t>至</w:t>
      </w:r>
      <w:r w:rsidRPr="004642F4">
        <w:rPr>
          <w:rFonts w:ascii="仿宋" w:eastAsia="仿宋" w:hAnsi="仿宋" w:cs="仿宋" w:hint="eastAsia"/>
          <w:szCs w:val="32"/>
        </w:rPr>
        <w:lastRenderedPageBreak/>
        <w:t>2024年，</w:t>
      </w:r>
      <w:r w:rsidRPr="004642F4">
        <w:rPr>
          <w:rFonts w:ascii="仿宋" w:eastAsia="仿宋" w:hAnsi="仿宋" w:cs="仿宋" w:hint="eastAsia"/>
          <w:szCs w:val="32"/>
          <w:lang w:val="en"/>
        </w:rPr>
        <w:t>力争全省现有</w:t>
      </w:r>
      <w:r w:rsidRPr="004642F4">
        <w:rPr>
          <w:rFonts w:ascii="仿宋" w:eastAsia="仿宋" w:hAnsi="仿宋" w:cs="仿宋" w:hint="eastAsia"/>
          <w:szCs w:val="32"/>
        </w:rPr>
        <w:t>3万亩</w:t>
      </w:r>
      <w:r w:rsidRPr="004642F4">
        <w:rPr>
          <w:rFonts w:ascii="仿宋" w:eastAsia="仿宋" w:hAnsi="仿宋" w:cs="仿宋" w:hint="eastAsia"/>
          <w:szCs w:val="32"/>
          <w:lang w:val="en"/>
        </w:rPr>
        <w:t>茶叶总产值从</w:t>
      </w:r>
      <w:r w:rsidRPr="004642F4">
        <w:rPr>
          <w:rFonts w:ascii="仿宋" w:eastAsia="仿宋" w:hAnsi="仿宋" w:cs="仿宋" w:hint="eastAsia"/>
          <w:szCs w:val="32"/>
        </w:rPr>
        <w:t>2亿元提高到4亿元；待优良品种筛选培育后，通过逐年扩大种植使茶园面积达10万亩、干茶年产量达5000吨，通过品牌提升、农旅融合使总产值达50亿元以上。</w:t>
      </w:r>
    </w:p>
    <w:p w14:paraId="6FC69BA5" w14:textId="77777777" w:rsidR="00CC240E" w:rsidRPr="004642F4" w:rsidRDefault="00CC240E">
      <w:pPr>
        <w:spacing w:beforeLines="50" w:before="217" w:line="560" w:lineRule="exact"/>
        <w:ind w:firstLine="640"/>
        <w:rPr>
          <w:rFonts w:ascii="方正楷体_GBK" w:eastAsia="方正楷体_GBK" w:hAnsi="方正楷体_GBK" w:cs="方正楷体_GBK" w:hint="eastAsia"/>
        </w:rPr>
      </w:pPr>
      <w:r w:rsidRPr="004642F4">
        <w:rPr>
          <w:rFonts w:ascii="方正楷体_GBK" w:eastAsia="方正楷体_GBK" w:hAnsi="方正楷体_GBK" w:cs="方正楷体_GBK" w:hint="eastAsia"/>
        </w:rPr>
        <w:t>（二）年度目标</w:t>
      </w:r>
    </w:p>
    <w:p w14:paraId="314DF584" w14:textId="77777777" w:rsidR="00CC240E" w:rsidRPr="004642F4" w:rsidRDefault="00CC240E">
      <w:pPr>
        <w:spacing w:beforeLines="50" w:before="217" w:line="560" w:lineRule="exact"/>
        <w:ind w:firstLine="640"/>
        <w:rPr>
          <w:rFonts w:ascii="仿宋" w:eastAsia="仿宋" w:hAnsi="仿宋" w:hint="eastAsia"/>
          <w:szCs w:val="32"/>
          <w:lang w:val="en"/>
        </w:rPr>
      </w:pPr>
      <w:r w:rsidRPr="004642F4">
        <w:rPr>
          <w:rFonts w:ascii="仿宋" w:eastAsia="仿宋" w:hAnsi="仿宋" w:hint="eastAsia"/>
          <w:szCs w:val="32"/>
        </w:rPr>
        <w:t>（1）</w:t>
      </w:r>
      <w:r w:rsidRPr="004642F4">
        <w:rPr>
          <w:rFonts w:ascii="仿宋" w:eastAsia="仿宋" w:hAnsi="仿宋"/>
          <w:szCs w:val="32"/>
          <w:lang w:val="en"/>
        </w:rPr>
        <w:t>2022</w:t>
      </w:r>
      <w:r w:rsidRPr="004642F4">
        <w:rPr>
          <w:rFonts w:ascii="仿宋" w:eastAsia="仿宋" w:hAnsi="仿宋" w:hint="eastAsia"/>
          <w:szCs w:val="32"/>
          <w:lang w:val="en"/>
        </w:rPr>
        <w:t>年，</w:t>
      </w:r>
      <w:r w:rsidRPr="004642F4">
        <w:rPr>
          <w:rFonts w:ascii="仿宋" w:eastAsia="仿宋" w:hAnsi="仿宋" w:hint="eastAsia"/>
          <w:szCs w:val="32"/>
        </w:rPr>
        <w:t>完成海南大叶种茶树品种资源调查，建设1个省级种质资源圃；注册“五指山大叶茶”省级公共品牌、建立“五指山大叶茶”种植、产品质量、加工工艺等标准</w:t>
      </w:r>
      <w:r w:rsidRPr="004642F4">
        <w:rPr>
          <w:rFonts w:ascii="仿宋" w:eastAsia="仿宋" w:hAnsi="仿宋" w:hint="eastAsia"/>
          <w:szCs w:val="32"/>
          <w:lang w:val="en"/>
        </w:rPr>
        <w:t>。</w:t>
      </w:r>
    </w:p>
    <w:p w14:paraId="16D08413" w14:textId="77777777" w:rsidR="00CC240E" w:rsidRPr="004642F4" w:rsidRDefault="00CC240E">
      <w:pPr>
        <w:spacing w:beforeLines="50" w:before="217" w:line="560" w:lineRule="exact"/>
        <w:ind w:firstLine="640"/>
        <w:rPr>
          <w:rFonts w:ascii="仿宋" w:eastAsia="仿宋" w:hAnsi="仿宋" w:hint="eastAsia"/>
          <w:szCs w:val="32"/>
        </w:rPr>
      </w:pPr>
      <w:r w:rsidRPr="004642F4">
        <w:rPr>
          <w:rFonts w:ascii="仿宋" w:eastAsia="仿宋" w:hAnsi="仿宋" w:hint="eastAsia"/>
          <w:szCs w:val="32"/>
        </w:rPr>
        <w:t>（2）2</w:t>
      </w:r>
      <w:r w:rsidRPr="004642F4">
        <w:rPr>
          <w:rFonts w:ascii="仿宋" w:eastAsia="仿宋" w:hAnsi="仿宋"/>
          <w:szCs w:val="32"/>
        </w:rPr>
        <w:t>02</w:t>
      </w:r>
      <w:r w:rsidRPr="004642F4">
        <w:rPr>
          <w:rFonts w:ascii="仿宋" w:eastAsia="仿宋" w:hAnsi="仿宋" w:hint="eastAsia"/>
          <w:szCs w:val="32"/>
        </w:rPr>
        <w:t>3年，在五指山、琼中、白沙分别建设2000亩以上的有机茶生产示范园；打造1个精深加工产品技术集成示范园；整合资源，培育2个产值过亿元的龙头企业。</w:t>
      </w:r>
    </w:p>
    <w:p w14:paraId="58678C71" w14:textId="77777777" w:rsidR="00CC240E" w:rsidRPr="004642F4" w:rsidRDefault="00CC240E">
      <w:pPr>
        <w:spacing w:beforeLines="50" w:before="217" w:line="560" w:lineRule="exact"/>
        <w:ind w:firstLine="640"/>
        <w:rPr>
          <w:rFonts w:ascii="仿宋" w:eastAsia="仿宋" w:hAnsi="仿宋" w:hint="eastAsia"/>
          <w:szCs w:val="32"/>
        </w:rPr>
      </w:pPr>
      <w:r w:rsidRPr="004642F4">
        <w:rPr>
          <w:rFonts w:ascii="仿宋" w:eastAsia="仿宋" w:hAnsi="仿宋" w:hint="eastAsia"/>
          <w:szCs w:val="32"/>
        </w:rPr>
        <w:t>（3）2024年，建设1个茶产业三产融合现代农业示范园(区)、2个以茶叶为主题的休闲观光园、2条茶文化精品旅游线路。茶产业链基本建成，实现全域有机茶种植，打造“五指山大叶茶”成为国内著名的省级公共品牌，带动2-3个市县公共品牌或企业品牌。</w:t>
      </w:r>
    </w:p>
    <w:p w14:paraId="1783A617" w14:textId="77777777" w:rsidR="00CC240E" w:rsidRPr="004642F4" w:rsidRDefault="00CC240E" w:rsidP="00B876C8">
      <w:pPr>
        <w:numPr>
          <w:ilvl w:val="0"/>
          <w:numId w:val="1"/>
        </w:numPr>
        <w:spacing w:beforeLines="50" w:before="217" w:line="560" w:lineRule="exact"/>
        <w:ind w:firstLine="643"/>
        <w:rPr>
          <w:rFonts w:ascii="黑体" w:eastAsia="黑体" w:hAnsi="黑体" w:cs="黑体" w:hint="eastAsia"/>
          <w:b/>
          <w:bCs/>
        </w:rPr>
      </w:pPr>
      <w:r w:rsidRPr="004642F4">
        <w:rPr>
          <w:rFonts w:ascii="黑体" w:eastAsia="黑体" w:hAnsi="黑体" w:cs="黑体" w:hint="eastAsia"/>
          <w:b/>
          <w:bCs/>
        </w:rPr>
        <w:t>重点任务</w:t>
      </w:r>
    </w:p>
    <w:p w14:paraId="30878E6F" w14:textId="77777777" w:rsidR="00CC240E" w:rsidRPr="004642F4" w:rsidRDefault="00CC240E">
      <w:pPr>
        <w:widowControl/>
        <w:spacing w:line="560" w:lineRule="exact"/>
        <w:ind w:firstLineChars="0" w:firstLine="0"/>
        <w:rPr>
          <w:rFonts w:ascii="方正楷体_GBK" w:eastAsia="方正楷体_GBK" w:hAnsi="方正楷体_GBK" w:cs="方正楷体_GBK" w:hint="eastAsia"/>
        </w:rPr>
      </w:pPr>
      <w:r w:rsidRPr="004642F4">
        <w:rPr>
          <w:rFonts w:ascii="方正楷体_GBK" w:eastAsia="方正楷体_GBK" w:hAnsi="方正楷体_GBK" w:cs="方正楷体_GBK" w:hint="eastAsia"/>
        </w:rPr>
        <w:t xml:space="preserve">    （一）整合资源，打造“五指山大叶茶”省级区域公共品牌。</w:t>
      </w:r>
      <w:r w:rsidRPr="004642F4">
        <w:rPr>
          <w:rFonts w:ascii="仿宋" w:eastAsia="仿宋" w:hAnsi="仿宋" w:cs="仿宋" w:hint="eastAsia"/>
        </w:rPr>
        <w:t>依托海南</w:t>
      </w:r>
      <w:r w:rsidRPr="004642F4">
        <w:rPr>
          <w:rFonts w:ascii="仿宋" w:eastAsia="仿宋" w:hAnsi="仿宋" w:cs="仿宋" w:hint="eastAsia"/>
          <w:szCs w:val="32"/>
        </w:rPr>
        <w:t>特有的热带雨林生态环境和“采摘最早、收茶最晚”的季节优势，一是由省农业农村厅培育打造“五指山大叶茶”省级区域公共品牌，统一制定标准，突出海南大叶茶原生群体甜醇滋味及内含茶多酚、茶氨酸等健康物质的丰富特点，统一设计Logo,</w:t>
      </w:r>
      <w:r w:rsidRPr="004642F4">
        <w:rPr>
          <w:rFonts w:ascii="仿宋" w:eastAsia="仿宋" w:hAnsi="仿宋" w:cs="仿宋" w:hint="eastAsia"/>
          <w:szCs w:val="32"/>
        </w:rPr>
        <w:lastRenderedPageBreak/>
        <w:t>突出生态雨林环境、浓厚黎族文化和五指山峰绝美元素，形成五指山大叶茶整体形象；二是出台公共品牌管理及使用制度，加强质量监管，构建政府监管、行业自律、企业追溯、消费者可查询的全省茶叶质量安全体系，实行公共品牌申请授权使用、统一规范管理</w:t>
      </w:r>
      <w:r w:rsidRPr="004642F4">
        <w:rPr>
          <w:rFonts w:ascii="仿宋" w:eastAsia="仿宋" w:hAnsi="仿宋" w:cs="仿宋"/>
          <w:szCs w:val="32"/>
          <w:lang w:val="en"/>
        </w:rPr>
        <w:t>,</w:t>
      </w:r>
      <w:r w:rsidRPr="004642F4">
        <w:rPr>
          <w:rFonts w:ascii="仿宋" w:eastAsia="仿宋" w:hAnsi="仿宋" w:cs="仿宋" w:hint="eastAsia"/>
          <w:szCs w:val="32"/>
          <w:lang w:val="en"/>
        </w:rPr>
        <w:t>促进区域公共品牌与企业品牌双线融合发展</w:t>
      </w:r>
      <w:r w:rsidRPr="004642F4">
        <w:rPr>
          <w:rFonts w:ascii="仿宋" w:eastAsia="仿宋" w:hAnsi="仿宋" w:cs="仿宋" w:hint="eastAsia"/>
          <w:szCs w:val="32"/>
        </w:rPr>
        <w:t>。（责任单位：省农业农村厅）</w:t>
      </w:r>
    </w:p>
    <w:p w14:paraId="5B6FF624" w14:textId="77777777" w:rsidR="00CC240E" w:rsidRPr="004642F4" w:rsidRDefault="00CC240E">
      <w:pPr>
        <w:spacing w:beforeLines="50" w:before="217" w:line="560" w:lineRule="exact"/>
        <w:ind w:firstLineChars="0" w:firstLine="0"/>
        <w:rPr>
          <w:rFonts w:ascii="仿宋" w:eastAsia="仿宋" w:hAnsi="仿宋" w:cs="仿宋" w:hint="eastAsia"/>
        </w:rPr>
      </w:pPr>
      <w:r w:rsidRPr="004642F4">
        <w:rPr>
          <w:rFonts w:ascii="方正楷体_GBK" w:eastAsia="方正楷体_GBK" w:hAnsi="方正楷体_GBK" w:cs="方正楷体_GBK" w:hint="eastAsia"/>
        </w:rPr>
        <w:t xml:space="preserve">    （二）开展种质资源普查，筛选培育优良独特品种。</w:t>
      </w:r>
      <w:r w:rsidRPr="004642F4">
        <w:rPr>
          <w:rFonts w:ascii="仿宋" w:eastAsia="仿宋" w:hAnsi="仿宋" w:cs="仿宋" w:hint="eastAsia"/>
        </w:rPr>
        <w:t>一是深入开展茶树资源普查，全面摸清全省茶树资源种群分布情况，特别是我省特有的海南大叶种茶树野生种质资源的调查，在五指山、白沙或琼中建立茶树种质资源圃1个；二是制定专门的保护办法，明确管护职责，对野生茶树保护区进行针对性保护，对代表性植株实行挂牌重点保护。结合实际制定海南省茶树(园)保护及开发利用技术规范，指导茶企、茶农科学合理的保护和利用茶树资源；三是加大优良茶树品种选育、试验、示范和推广力度，形成一批具有自主知识产权的地方优良品种,建设完善一批品比园、母本园和种质资源圃,围绕海南大叶茶群体独特基因库，开展优良品种选育，支撑产业发展。（责任单位：省林业局、省农业农村厅、省农业科学院，五指山市、琼中县和白沙县人民政府）</w:t>
      </w:r>
    </w:p>
    <w:p w14:paraId="7142974B" w14:textId="77777777" w:rsidR="00CC240E" w:rsidRPr="004642F4" w:rsidRDefault="00CC240E">
      <w:pPr>
        <w:spacing w:beforeLines="50" w:before="217" w:line="560" w:lineRule="exact"/>
        <w:ind w:firstLineChars="0" w:firstLine="640"/>
        <w:rPr>
          <w:rFonts w:ascii="仿宋" w:eastAsia="仿宋" w:hAnsi="仿宋" w:cs="仿宋" w:hint="eastAsia"/>
          <w:szCs w:val="32"/>
        </w:rPr>
      </w:pPr>
      <w:r w:rsidRPr="004642F4">
        <w:rPr>
          <w:rFonts w:ascii="楷体" w:eastAsia="楷体" w:hAnsi="楷体" w:hint="eastAsia"/>
          <w:szCs w:val="24"/>
        </w:rPr>
        <w:t>（三）建立健全茶叶标准体系，保障海南茶产业可持续发展。</w:t>
      </w:r>
      <w:r w:rsidRPr="004642F4">
        <w:rPr>
          <w:rFonts w:ascii="仿宋" w:eastAsia="仿宋" w:hAnsi="仿宋" w:cs="仿宋" w:hint="eastAsia"/>
          <w:szCs w:val="32"/>
        </w:rPr>
        <w:t>由省农业科学院联合龙头企业组织专家，围绕种植环节及加工环节，开展相关的共性关键技术研究，一是建立健全五指山</w:t>
      </w:r>
      <w:r w:rsidRPr="004642F4">
        <w:rPr>
          <w:rFonts w:ascii="仿宋" w:eastAsia="仿宋" w:hAnsi="仿宋" w:cs="仿宋" w:hint="eastAsia"/>
        </w:rPr>
        <w:t>大叶茶品种选育、</w:t>
      </w:r>
      <w:r w:rsidRPr="004642F4">
        <w:rPr>
          <w:rFonts w:ascii="仿宋" w:eastAsia="仿宋" w:hAnsi="仿宋" w:cs="仿宋" w:hint="eastAsia"/>
          <w:szCs w:val="32"/>
        </w:rPr>
        <w:t>有机种植、</w:t>
      </w:r>
      <w:r w:rsidRPr="004642F4">
        <w:rPr>
          <w:rFonts w:ascii="仿宋" w:eastAsia="仿宋" w:hAnsi="仿宋" w:cs="仿宋" w:hint="eastAsia"/>
        </w:rPr>
        <w:t>采茶质量、</w:t>
      </w:r>
      <w:r w:rsidRPr="004642F4">
        <w:rPr>
          <w:rFonts w:ascii="仿宋" w:eastAsia="仿宋" w:hAnsi="仿宋" w:cs="仿宋" w:hint="eastAsia"/>
          <w:szCs w:val="32"/>
        </w:rPr>
        <w:t>加工工艺、监督检测和质量追溯等地方标准体系，</w:t>
      </w:r>
      <w:r w:rsidRPr="004642F4">
        <w:rPr>
          <w:rFonts w:ascii="仿宋" w:eastAsia="仿宋" w:hAnsi="仿宋" w:hint="eastAsia"/>
          <w:szCs w:val="32"/>
        </w:rPr>
        <w:t>引导茶叶生产企业开展有机茶质量认证；二是制定有机茶质量管理制度，</w:t>
      </w:r>
      <w:r w:rsidRPr="004642F4">
        <w:rPr>
          <w:rFonts w:ascii="仿宋" w:eastAsia="仿宋" w:hAnsi="仿宋" w:cs="仿宋" w:hint="eastAsia"/>
          <w:szCs w:val="32"/>
        </w:rPr>
        <w:t>强化质量追溯与认证管理，</w:t>
      </w:r>
      <w:r w:rsidRPr="004642F4">
        <w:rPr>
          <w:rFonts w:ascii="仿宋" w:eastAsia="仿宋" w:hAnsi="仿宋" w:cs="仿宋" w:hint="eastAsia"/>
        </w:rPr>
        <w:t>强化质</w:t>
      </w:r>
      <w:r w:rsidRPr="004642F4">
        <w:rPr>
          <w:rFonts w:ascii="仿宋" w:eastAsia="仿宋" w:hAnsi="仿宋" w:cs="仿宋" w:hint="eastAsia"/>
        </w:rPr>
        <w:lastRenderedPageBreak/>
        <w:t>量认证管理，</w:t>
      </w:r>
      <w:r w:rsidRPr="004642F4">
        <w:rPr>
          <w:rFonts w:ascii="仿宋" w:eastAsia="仿宋" w:hAnsi="仿宋" w:cs="仿宋" w:hint="eastAsia"/>
          <w:szCs w:val="32"/>
        </w:rPr>
        <w:t>全面提升海南茶叶质量与安全水平。（责任单位：省农业农村厅、省市场监督管理局、</w:t>
      </w:r>
      <w:r w:rsidRPr="004642F4">
        <w:rPr>
          <w:rFonts w:ascii="仿宋" w:eastAsia="仿宋" w:hAnsi="仿宋" w:cs="仿宋" w:hint="eastAsia"/>
        </w:rPr>
        <w:t>省农业科学院</w:t>
      </w:r>
      <w:r w:rsidRPr="004642F4">
        <w:rPr>
          <w:rFonts w:ascii="仿宋" w:eastAsia="仿宋" w:hAnsi="仿宋" w:cs="仿宋" w:hint="eastAsia"/>
          <w:szCs w:val="32"/>
        </w:rPr>
        <w:t>）</w:t>
      </w:r>
    </w:p>
    <w:p w14:paraId="22B31EBF" w14:textId="77777777" w:rsidR="00CC240E" w:rsidRPr="004642F4" w:rsidRDefault="00CC240E">
      <w:pPr>
        <w:spacing w:line="560" w:lineRule="exact"/>
        <w:ind w:firstLineChars="0" w:firstLine="640"/>
        <w:rPr>
          <w:rFonts w:ascii="仿宋" w:eastAsia="仿宋" w:hAnsi="仿宋" w:cs="仿宋" w:hint="eastAsia"/>
        </w:rPr>
      </w:pPr>
      <w:r w:rsidRPr="004642F4">
        <w:rPr>
          <w:rFonts w:ascii="方正楷体_GBK" w:eastAsia="方正楷体_GBK" w:hAnsi="方正楷体_GBK" w:cs="方正楷体_GBK" w:hint="eastAsia"/>
        </w:rPr>
        <w:t>（四）推进茶园升级改造，实现全域有机茶种植。一是</w:t>
      </w:r>
      <w:r w:rsidRPr="004642F4">
        <w:rPr>
          <w:rFonts w:ascii="仿宋" w:eastAsia="仿宋" w:hAnsi="仿宋" w:cs="仿宋" w:hint="eastAsia"/>
          <w:szCs w:val="32"/>
        </w:rPr>
        <w:t>按照国内有机茶认证标准，由省农业农村厅出台茶叶生产过程农药、化肥等投入品的禁用目录和适用目录；二是实施质量和产量双提升行动，先在五指山、琼中和白沙建立示范点，重点推广应用土壤改良、病虫害</w:t>
      </w:r>
      <w:r w:rsidRPr="004642F4">
        <w:rPr>
          <w:rFonts w:ascii="仿宋" w:eastAsia="仿宋" w:hAnsi="仿宋" w:cs="仿宋" w:hint="eastAsia"/>
        </w:rPr>
        <w:t>绿色防控</w:t>
      </w:r>
      <w:r w:rsidRPr="004642F4">
        <w:rPr>
          <w:rFonts w:ascii="仿宋" w:eastAsia="仿宋" w:hAnsi="仿宋" w:cs="仿宋" w:hint="eastAsia"/>
          <w:szCs w:val="32"/>
        </w:rPr>
        <w:t>、有益微生物和天敌昆虫保护与释放等有机种植技术，通过3年示范推广，实现全域有机茶种植；三是全面改善现有茶园道路、灌溉等基础设施、提升茶园机械化管护水平</w:t>
      </w:r>
      <w:r w:rsidRPr="004642F4">
        <w:rPr>
          <w:rFonts w:ascii="仿宋" w:eastAsia="仿宋" w:hAnsi="仿宋" w:cs="仿宋" w:hint="eastAsia"/>
        </w:rPr>
        <w:t>，并因地制宜通过槟榔、沉香等间种、套种，适当增加海南大叶茶优良品种的种植面积。（责任单位：省农业农村厅、省农业科学院、省农垦投资控股集团有限公司，五指山市、白沙县和琼中县人民政府）</w:t>
      </w:r>
    </w:p>
    <w:p w14:paraId="4CAF3AA9" w14:textId="77777777" w:rsidR="00CC240E" w:rsidRPr="004642F4" w:rsidRDefault="00CC240E">
      <w:pPr>
        <w:spacing w:line="560" w:lineRule="exact"/>
        <w:ind w:firstLineChars="0" w:firstLine="640"/>
        <w:rPr>
          <w:rFonts w:ascii="仿宋" w:eastAsia="仿宋" w:hAnsi="仿宋" w:cs="仿宋" w:hint="eastAsia"/>
        </w:rPr>
      </w:pPr>
      <w:r w:rsidRPr="004642F4">
        <w:rPr>
          <w:rFonts w:ascii="方正楷体_GBK" w:eastAsia="方正楷体_GBK" w:hAnsi="方正楷体_GBK" w:cs="方正楷体_GBK" w:hint="eastAsia"/>
        </w:rPr>
        <w:t>（五）创新茶园经营管理模式，形成产业利益共享机制。</w:t>
      </w:r>
      <w:r w:rsidRPr="004642F4">
        <w:rPr>
          <w:rFonts w:ascii="仿宋" w:eastAsia="仿宋" w:hAnsi="仿宋" w:cs="仿宋" w:hint="eastAsia"/>
        </w:rPr>
        <w:t>引导</w:t>
      </w:r>
      <w:r w:rsidRPr="004642F4">
        <w:rPr>
          <w:rFonts w:ascii="仿宋" w:eastAsia="仿宋" w:hAnsi="仿宋" w:hint="eastAsia"/>
          <w:szCs w:val="32"/>
        </w:rPr>
        <w:t>龙头企业与合作社合作,形成以茶叶加工企业为龙头、合作社为依托、农户按标准管护为主体的茶叶产业化经营模式，</w:t>
      </w:r>
      <w:r w:rsidRPr="004642F4">
        <w:rPr>
          <w:rFonts w:ascii="仿宋" w:eastAsia="仿宋" w:hAnsi="仿宋" w:cs="仿宋" w:hint="eastAsia"/>
        </w:rPr>
        <w:t>建立稳定供货关系</w:t>
      </w:r>
      <w:r w:rsidRPr="004642F4">
        <w:rPr>
          <w:rFonts w:ascii="仿宋" w:eastAsia="仿宋" w:hAnsi="仿宋" w:hint="eastAsia"/>
          <w:szCs w:val="32"/>
        </w:rPr>
        <w:t>；推广茶园线上线下的认购模式,让更多的网民成为茶园“合伙人”；支持农户转包倒租茶园管理,建成15亩以上的茶叶专业大户、家庭农场，降低茶园管护成本。推动龙头企业、规模种植基地和茶叶合作社成为有机茶园标准化生产、科技推广、质量安全控制的重要主体。</w:t>
      </w:r>
      <w:r w:rsidRPr="004642F4">
        <w:rPr>
          <w:rFonts w:ascii="仿宋" w:eastAsia="仿宋" w:hAnsi="仿宋" w:cs="仿宋" w:hint="eastAsia"/>
        </w:rPr>
        <w:t>（责任单位：省农业农村厅、省农垦投资控股集团有限公司，五指山市、白沙县和琼中县人民政府）</w:t>
      </w:r>
    </w:p>
    <w:p w14:paraId="796A44DA" w14:textId="77777777" w:rsidR="00CC240E" w:rsidRPr="004642F4" w:rsidRDefault="00CC240E">
      <w:pPr>
        <w:tabs>
          <w:tab w:val="left" w:pos="1349"/>
        </w:tabs>
        <w:spacing w:before="104" w:line="560" w:lineRule="exact"/>
        <w:ind w:firstLineChars="0" w:firstLine="0"/>
        <w:rPr>
          <w:rFonts w:ascii="仿宋" w:eastAsia="仿宋" w:hAnsi="仿宋" w:cs="仿宋" w:hint="eastAsia"/>
        </w:rPr>
      </w:pPr>
      <w:r w:rsidRPr="004642F4">
        <w:rPr>
          <w:rFonts w:ascii="方正楷体_GBK" w:eastAsia="方正楷体_GBK" w:hAnsi="方正楷体_GBK" w:cs="方正楷体_GBK" w:hint="eastAsia"/>
        </w:rPr>
        <w:t xml:space="preserve">   （六）推动加工改造升级，提升产业加工水平。</w:t>
      </w:r>
      <w:r w:rsidRPr="004642F4">
        <w:rPr>
          <w:rFonts w:ascii="仿宋" w:eastAsia="仿宋" w:hAnsi="仿宋" w:cs="仿宋" w:hint="eastAsia"/>
        </w:rPr>
        <w:t>一是在琼中或白沙</w:t>
      </w:r>
      <w:r w:rsidRPr="004642F4">
        <w:rPr>
          <w:rFonts w:ascii="仿宋" w:eastAsia="仿宋" w:hAnsi="仿宋" w:hint="eastAsia"/>
          <w:szCs w:val="32"/>
        </w:rPr>
        <w:t>打造1个精深加工产品技术集成示范园，</w:t>
      </w:r>
      <w:r w:rsidRPr="004642F4">
        <w:rPr>
          <w:rFonts w:ascii="仿宋" w:eastAsia="仿宋" w:hAnsi="仿宋" w:cs="仿宋" w:hint="eastAsia"/>
        </w:rPr>
        <w:t>省和市县政府在精</w:t>
      </w:r>
      <w:r w:rsidRPr="004642F4">
        <w:rPr>
          <w:rFonts w:ascii="仿宋" w:eastAsia="仿宋" w:hAnsi="仿宋" w:cs="仿宋" w:hint="eastAsia"/>
        </w:rPr>
        <w:lastRenderedPageBreak/>
        <w:t>深加工研发、产品质量检测、环保等配套设施建设方面给予支持。引导茶企落户园区和科研单位合作，在提升茶叶加工水平同时大力发展茶叶精深加工产品（如茶氨酸护肤品、茶酒等）,延伸产业链、促进茶产业与旅游、大健康等产业融合发展；二是加大对初制加工企业设备更新、工艺创新的扶持力度,提升初制加工企业产能、技术、工艺和装备水平。推进茶叶初制所/厂制定产地初制产品标识，赋标销售。到2024年底，全省初制加工企业食品质量安全市场准入(QS)认证率达到90%以上。（责任单位：省农业农村厅、省工业和信息化厅、省科技厅、省市场监督管理局、省农垦投资控股集团有限公司，五指山市、白沙县、琼中县人民政府）</w:t>
      </w:r>
    </w:p>
    <w:p w14:paraId="7CE048C4" w14:textId="77777777" w:rsidR="00CC240E" w:rsidRPr="004642F4" w:rsidRDefault="00CC240E">
      <w:pPr>
        <w:spacing w:line="560" w:lineRule="exact"/>
        <w:ind w:firstLineChars="0" w:firstLine="0"/>
        <w:rPr>
          <w:rFonts w:ascii="仿宋" w:eastAsia="仿宋" w:hAnsi="仿宋" w:cs="仿宋" w:hint="eastAsia"/>
          <w:szCs w:val="32"/>
        </w:rPr>
      </w:pPr>
      <w:r w:rsidRPr="004642F4">
        <w:rPr>
          <w:rFonts w:ascii="仿宋" w:eastAsia="仿宋" w:hAnsi="仿宋" w:cs="仿宋" w:hint="eastAsia"/>
        </w:rPr>
        <w:t xml:space="preserve">   </w:t>
      </w:r>
      <w:r w:rsidRPr="004642F4">
        <w:rPr>
          <w:rFonts w:ascii="方正楷体_GBK" w:eastAsia="方正楷体_GBK" w:hAnsi="方正楷体_GBK" w:cs="方正楷体_GBK" w:hint="eastAsia"/>
        </w:rPr>
        <w:t>（七）培</w:t>
      </w:r>
      <w:r w:rsidRPr="004642F4">
        <w:rPr>
          <w:rFonts w:ascii="楷体" w:eastAsia="楷体" w:hAnsi="楷体" w:hint="eastAsia"/>
          <w:szCs w:val="24"/>
        </w:rPr>
        <w:t>育龙头企业，打造高端品牌产品。</w:t>
      </w:r>
      <w:r w:rsidRPr="004642F4">
        <w:rPr>
          <w:rFonts w:ascii="仿宋" w:eastAsia="仿宋" w:hAnsi="仿宋" w:cs="仿宋" w:hint="eastAsia"/>
          <w:szCs w:val="32"/>
        </w:rPr>
        <w:t>一是支持龙头企业生产国内最早春茶，提升品质和包装品味，通过在省内免税商场开设茶叶专柜和列入博鳌论坛接待产品，打造高端品牌产品；二是积极争取国家农业农村部支持，引导龙头企业与国内外相关植保企业对接，一方面将龙头企业的生产基地作为绿色植保技术示范基地，一方面将“五指山大叶茶”打造成为农业农村部相关司局和相关植保企业组织的各种论坛、培训会议的绿色植保高端形象产品；三是利用自贸港建设优惠政策鼓励龙头企业扩大大宗红茶出口量，打造高端品牌形象。（责任单位：省商务厅、省农业农村厅、</w:t>
      </w:r>
      <w:r w:rsidRPr="004642F4">
        <w:rPr>
          <w:rFonts w:ascii="仿宋" w:eastAsia="仿宋" w:hAnsi="仿宋" w:cs="仿宋" w:hint="eastAsia"/>
        </w:rPr>
        <w:t>省农垦投资控股集团有限公司</w:t>
      </w:r>
      <w:r w:rsidRPr="004642F4">
        <w:rPr>
          <w:rFonts w:ascii="仿宋" w:eastAsia="仿宋" w:hAnsi="仿宋" w:cs="仿宋" w:hint="eastAsia"/>
          <w:szCs w:val="32"/>
        </w:rPr>
        <w:t>，五指山市、白沙县和琼中县人民政府）</w:t>
      </w:r>
    </w:p>
    <w:p w14:paraId="435484DC" w14:textId="77777777" w:rsidR="00CC240E" w:rsidRPr="004642F4" w:rsidRDefault="00CC240E">
      <w:pPr>
        <w:spacing w:before="104" w:line="560" w:lineRule="exact"/>
        <w:ind w:firstLineChars="0" w:firstLine="0"/>
        <w:rPr>
          <w:rFonts w:ascii="仿宋" w:eastAsia="仿宋" w:hAnsi="仿宋" w:cs="仿宋" w:hint="eastAsia"/>
          <w:szCs w:val="32"/>
        </w:rPr>
      </w:pPr>
      <w:r w:rsidRPr="004642F4">
        <w:rPr>
          <w:rFonts w:ascii="方正楷体_GBK" w:eastAsia="方正楷体_GBK" w:hAnsi="方正楷体_GBK" w:cs="方正楷体_GBK" w:hint="eastAsia"/>
        </w:rPr>
        <w:t xml:space="preserve">   （八）挖掘古茶树和黎苗文化，推动茶旅一体化发展。</w:t>
      </w:r>
      <w:r w:rsidRPr="004642F4">
        <w:rPr>
          <w:rFonts w:ascii="仿宋" w:eastAsia="仿宋" w:hAnsi="仿宋" w:cs="仿宋" w:hint="eastAsia"/>
          <w:szCs w:val="32"/>
        </w:rPr>
        <w:t>以五指山市水满乡、白沙县</w:t>
      </w:r>
      <w:r w:rsidR="00B876C8" w:rsidRPr="004642F4">
        <w:rPr>
          <w:rFonts w:ascii="仿宋" w:eastAsia="仿宋" w:hAnsi="仿宋" w:cs="仿宋" w:hint="eastAsia"/>
          <w:szCs w:val="32"/>
        </w:rPr>
        <w:t>白沙</w:t>
      </w:r>
      <w:r w:rsidRPr="004642F4">
        <w:rPr>
          <w:rFonts w:ascii="仿宋" w:eastAsia="仿宋" w:hAnsi="仿宋" w:cs="仿宋" w:hint="eastAsia"/>
          <w:szCs w:val="32"/>
        </w:rPr>
        <w:t>农场为重点，加强古茶树群等茶文化遗产发掘和保护,支持茶文化展览馆建设，开发精美的茶文化旅游线</w:t>
      </w:r>
      <w:r w:rsidRPr="004642F4">
        <w:rPr>
          <w:rFonts w:ascii="仿宋" w:eastAsia="仿宋" w:hAnsi="仿宋" w:cs="仿宋" w:hint="eastAsia"/>
          <w:szCs w:val="32"/>
        </w:rPr>
        <w:lastRenderedPageBreak/>
        <w:t>路，打造一批茶特色小镇、美丽茶乡村、家庭农场、秀美茶园、茶休闲观光主题公园等；支持文化机构和民间力量挖掘整理海南黎族特色茶文化和五指山独特地域风情,创作一批茶文化题材的音乐、歌曲等作品；结合黎族苗族民间传统节日“三月三”活动，举办“海南茶艺大赛”,打造具有地方特色和旅游吸引力的茶文化节，促进茶旅一体化融合发展。（责任单位：省农业农村厅、省旅游和文化广电体育厅、省自然资源和规划厅，五指山市、白沙县和琼中县人民政府）</w:t>
      </w:r>
    </w:p>
    <w:p w14:paraId="1C79B6ED" w14:textId="77777777" w:rsidR="00CC240E" w:rsidRPr="004642F4" w:rsidRDefault="00CC240E" w:rsidP="00B876C8">
      <w:pPr>
        <w:pStyle w:val="a5"/>
        <w:spacing w:line="560" w:lineRule="exact"/>
        <w:ind w:firstLine="640"/>
        <w:rPr>
          <w:rFonts w:ascii="仿宋" w:eastAsia="仿宋" w:hAnsi="仿宋" w:cs="仿宋" w:hint="eastAsia"/>
          <w:szCs w:val="32"/>
        </w:rPr>
      </w:pPr>
      <w:r w:rsidRPr="004642F4">
        <w:rPr>
          <w:rFonts w:ascii="方正楷体_GBK" w:eastAsia="方正楷体_GBK" w:hAnsi="方正楷体_GBK" w:cs="方正楷体_GBK" w:hint="eastAsia"/>
          <w:szCs w:val="32"/>
        </w:rPr>
        <w:t>（九）加大科技赋能，推动产业发展。</w:t>
      </w:r>
      <w:r w:rsidRPr="004642F4">
        <w:rPr>
          <w:rFonts w:ascii="仿宋" w:eastAsia="仿宋" w:hAnsi="仿宋" w:cs="仿宋" w:hint="eastAsia"/>
          <w:szCs w:val="32"/>
        </w:rPr>
        <w:t>一是建立省级茶产业技术研发中心，加强与国内科研院校合作，针对海南茶园面积、地理气候特点和区域优势，围绕市场竞争需求，开展关键技术研究和重大项目攻关；二是依托国家、省茶产业技术体系及试验站，推进农科教、产学研结合,鼓励支持科研院校和茶叶企业创建省级重点实验室或技术创新中心、院士工作站、茶叶研究所，联合共建国内一流的茶叶科技支撑服务平台；三是鼓励支持茶叶省级以上重点龙头企业、茶叶类农业园区建设产品研发中心,使企业、园区成为产品创新主体和重要平台。支持龙头企业建立博士后流动工作站。（责任单位：省科技厅、省农业农村厅、省农业科学院、</w:t>
      </w:r>
      <w:r w:rsidRPr="004642F4">
        <w:rPr>
          <w:rFonts w:ascii="仿宋" w:eastAsia="仿宋" w:hAnsi="仿宋" w:cs="仿宋" w:hint="eastAsia"/>
        </w:rPr>
        <w:t>省农垦投资控股集团有限公司</w:t>
      </w:r>
      <w:r w:rsidRPr="004642F4">
        <w:rPr>
          <w:rFonts w:ascii="仿宋" w:eastAsia="仿宋" w:hAnsi="仿宋" w:cs="仿宋" w:hint="eastAsia"/>
          <w:szCs w:val="32"/>
        </w:rPr>
        <w:t>）</w:t>
      </w:r>
    </w:p>
    <w:p w14:paraId="046B751F" w14:textId="77777777" w:rsidR="00CC240E" w:rsidRPr="004642F4" w:rsidRDefault="00CC240E">
      <w:pPr>
        <w:pStyle w:val="a5"/>
        <w:spacing w:line="560" w:lineRule="exact"/>
        <w:ind w:firstLineChars="0" w:firstLine="0"/>
        <w:rPr>
          <w:rFonts w:ascii="仿宋" w:eastAsia="仿宋" w:hAnsi="仿宋" w:cs="仿宋" w:hint="eastAsia"/>
          <w:szCs w:val="32"/>
        </w:rPr>
      </w:pPr>
      <w:r w:rsidRPr="004642F4">
        <w:rPr>
          <w:rFonts w:ascii="方正楷体_GBK" w:eastAsia="方正楷体_GBK" w:hAnsi="方正楷体_GBK" w:cs="方正楷体_GBK" w:hint="eastAsia"/>
          <w:szCs w:val="32"/>
        </w:rPr>
        <w:t xml:space="preserve">    （十）组建茶产业联盟，做大做强海南茶产业。</w:t>
      </w:r>
      <w:r w:rsidRPr="004642F4">
        <w:rPr>
          <w:rFonts w:ascii="仿宋" w:eastAsia="仿宋" w:hAnsi="仿宋" w:cs="仿宋" w:hint="eastAsia"/>
          <w:szCs w:val="32"/>
        </w:rPr>
        <w:t>一是建立龙头企业引领、多元参与、分工协作的茶叶产销联盟,整合产品资源及市场资源，集中资源、集群加工、集约营销,实现规模化和标准化；二是激励引导龙头企业参与国家、行业、团体茶叶标准的制(修)订,提升我省在全国茶叶技术领域的话语权和影响力。（责任单位：</w:t>
      </w:r>
      <w:r w:rsidRPr="004642F4">
        <w:rPr>
          <w:rFonts w:ascii="仿宋" w:eastAsia="仿宋" w:hAnsi="仿宋" w:cs="仿宋" w:hint="eastAsia"/>
          <w:szCs w:val="32"/>
        </w:rPr>
        <w:lastRenderedPageBreak/>
        <w:t>省农业农村厅、省农垦投资控股集团有限公司）</w:t>
      </w:r>
    </w:p>
    <w:p w14:paraId="2978E3A1" w14:textId="77777777" w:rsidR="00CC240E" w:rsidRPr="004642F4" w:rsidRDefault="00CC240E">
      <w:pPr>
        <w:pStyle w:val="a5"/>
        <w:numPr>
          <w:ilvl w:val="0"/>
          <w:numId w:val="1"/>
        </w:numPr>
        <w:spacing w:line="560" w:lineRule="exact"/>
        <w:ind w:firstLine="643"/>
        <w:rPr>
          <w:rFonts w:ascii="黑体" w:eastAsia="黑体" w:hAnsi="黑体" w:cs="黑体" w:hint="eastAsia"/>
          <w:b/>
          <w:bCs/>
        </w:rPr>
      </w:pPr>
      <w:r w:rsidRPr="004642F4">
        <w:rPr>
          <w:rFonts w:ascii="黑体" w:eastAsia="黑体" w:hAnsi="黑体" w:cs="黑体" w:hint="eastAsia"/>
          <w:b/>
          <w:bCs/>
        </w:rPr>
        <w:t>保障措施</w:t>
      </w:r>
    </w:p>
    <w:p w14:paraId="1DC16843" w14:textId="77777777" w:rsidR="00CC240E" w:rsidRPr="004642F4" w:rsidRDefault="00CC240E">
      <w:pPr>
        <w:numPr>
          <w:ilvl w:val="0"/>
          <w:numId w:val="2"/>
        </w:numPr>
        <w:spacing w:line="560" w:lineRule="exact"/>
        <w:ind w:firstLine="640"/>
        <w:rPr>
          <w:rFonts w:ascii="仿宋" w:eastAsia="仿宋" w:hAnsi="仿宋" w:cs="仿宋" w:hint="eastAsia"/>
          <w:szCs w:val="32"/>
        </w:rPr>
      </w:pPr>
      <w:r w:rsidRPr="004642F4">
        <w:rPr>
          <w:rFonts w:ascii="楷体" w:eastAsia="楷体" w:hAnsi="楷体" w:hint="eastAsia"/>
        </w:rPr>
        <w:t>建立全产业链联动机制。</w:t>
      </w:r>
      <w:r w:rsidRPr="004642F4">
        <w:rPr>
          <w:rFonts w:ascii="仿宋" w:eastAsia="仿宋" w:hAnsi="仿宋" w:cs="仿宋" w:hint="eastAsia"/>
          <w:szCs w:val="32"/>
        </w:rPr>
        <w:t>茶产业实行链长制，设立“链长+处室+企业团队+技术团队”组织机构，链长由海南省农业农村厅领导担任，负责统筹协调、研究共性问题、督促指导工作；省农科院、省农垦投资控股集团有限公司、省产业联盟为副链长单位，具体负责工作推进实施；邀请中国农业科学院茶叶研究所、海南省农科院茶叶研究中心，以及三亚崖州湾科技城入驻重点科研单位遴选专家组成技术支撑团队，为海南茶产业发展提供智力支持；遴选重点企业带头成立产业联盟，加强行业管理和行业自律。（责任单位：省农业农村厅、省农业科学院、省农垦投资控股集团有限公司，五指山市、白沙县和琼中县人民政府）</w:t>
      </w:r>
    </w:p>
    <w:p w14:paraId="1FC9A4D7" w14:textId="77777777" w:rsidR="00CC240E" w:rsidRPr="004642F4" w:rsidRDefault="00CC240E">
      <w:pPr>
        <w:spacing w:before="104" w:line="560" w:lineRule="exact"/>
        <w:ind w:firstLineChars="0" w:firstLine="640"/>
        <w:rPr>
          <w:rFonts w:hint="eastAsia"/>
        </w:rPr>
      </w:pPr>
      <w:r w:rsidRPr="004642F4">
        <w:rPr>
          <w:rFonts w:ascii="楷体" w:eastAsia="楷体" w:hAnsi="楷体" w:hint="eastAsia"/>
        </w:rPr>
        <w:t>（二）加大落实各项扶持政策。</w:t>
      </w:r>
      <w:r w:rsidRPr="004642F4">
        <w:rPr>
          <w:rFonts w:ascii="仿宋" w:eastAsia="仿宋" w:hAnsi="仿宋" w:cs="仿宋" w:hint="eastAsia"/>
          <w:szCs w:val="32"/>
        </w:rPr>
        <w:t>省政府各相关部门及各县(市)政府要加强对茶产业的支持和指导，对茶产业的发展给予政策倾斜，积极策划并推动茶产业园项目；各级财政、农业农村、商务、科技、工信等部门要用好用足各项茶产业扶持政策，支持优良品种筛选培育、茶产业品牌打造、市场开拓、茶叶加工技改与工艺创新、茶园提质增效工作；各茶叶主产县(市)</w:t>
      </w:r>
      <w:r w:rsidRPr="004642F4">
        <w:rPr>
          <w:rFonts w:ascii="仿宋" w:eastAsia="仿宋" w:hAnsi="仿宋" w:hint="eastAsia"/>
          <w:szCs w:val="32"/>
        </w:rPr>
        <w:t>要建立良种种苗繁育补贴制度，</w:t>
      </w:r>
      <w:r w:rsidRPr="004642F4">
        <w:rPr>
          <w:rFonts w:ascii="仿宋" w:eastAsia="仿宋" w:hAnsi="仿宋" w:cs="仿宋" w:hint="eastAsia"/>
          <w:szCs w:val="32"/>
        </w:rPr>
        <w:t>加大招商引资和扶持力度,千方百计筹集资金,经地方政府主管部门批准的茶叶生产、加工、物流项目用地,在土地审批和用地指标上要优先保障。（责任单位：省农业农村厅、省财政厅、省商务厅、省科技厅、</w:t>
      </w:r>
      <w:r w:rsidRPr="004642F4">
        <w:rPr>
          <w:rFonts w:ascii="仿宋" w:eastAsia="仿宋" w:hAnsi="仿宋" w:cs="仿宋" w:hint="eastAsia"/>
        </w:rPr>
        <w:t>省工业和信息化厅、省自然资源和规划厅，五指山市、白沙县和琼中县人民政府</w:t>
      </w:r>
      <w:r w:rsidRPr="004642F4">
        <w:rPr>
          <w:rFonts w:ascii="仿宋" w:eastAsia="仿宋" w:hAnsi="仿宋" w:cs="仿宋" w:hint="eastAsia"/>
          <w:szCs w:val="32"/>
        </w:rPr>
        <w:t>）</w:t>
      </w:r>
    </w:p>
    <w:p w14:paraId="15C57F0F" w14:textId="77777777" w:rsidR="00CC240E" w:rsidRPr="004642F4" w:rsidRDefault="00CC240E" w:rsidP="00B876C8">
      <w:pPr>
        <w:pStyle w:val="a5"/>
        <w:spacing w:line="560" w:lineRule="exact"/>
        <w:ind w:firstLine="640"/>
        <w:rPr>
          <w:rFonts w:ascii="仿宋" w:eastAsia="仿宋" w:hAnsi="仿宋" w:cs="仿宋" w:hint="eastAsia"/>
          <w:szCs w:val="32"/>
        </w:rPr>
      </w:pPr>
      <w:r w:rsidRPr="004642F4">
        <w:rPr>
          <w:rFonts w:ascii="楷体" w:eastAsia="楷体" w:hAnsi="楷体" w:cs="Times New Roman" w:hint="eastAsia"/>
        </w:rPr>
        <w:t>（三）加强人才队伍建设。</w:t>
      </w:r>
      <w:r w:rsidRPr="004642F4">
        <w:rPr>
          <w:rFonts w:ascii="仿宋" w:eastAsia="仿宋" w:hAnsi="仿宋" w:cs="仿宋" w:hint="eastAsia"/>
          <w:szCs w:val="32"/>
        </w:rPr>
        <w:t>实施茶业人才培养工程。支持省</w:t>
      </w:r>
      <w:r w:rsidRPr="004642F4">
        <w:rPr>
          <w:rFonts w:ascii="仿宋" w:eastAsia="仿宋" w:hAnsi="仿宋" w:cs="仿宋" w:hint="eastAsia"/>
          <w:szCs w:val="32"/>
        </w:rPr>
        <w:lastRenderedPageBreak/>
        <w:t>内相关科研院所组建茶叶研究机构、开设茶学专业，加强茶叶学科建设，加快培养培训一批集生产、营销、管理于一体的综合性茶业人才。将茶叶类专业纳入新型职业农民教育培训给予重点扶持，并依托省农科院、省内茶叶重点龙头企业等加快培养高层次职业技术人才，为茶产业发展储备优质人力资源。（省科技厅、省农业农村厅、省农业科学院）</w:t>
      </w:r>
    </w:p>
    <w:p w14:paraId="54A829B5" w14:textId="77777777" w:rsidR="00CC240E" w:rsidRPr="004642F4" w:rsidRDefault="00CC240E" w:rsidP="00B876C8">
      <w:pPr>
        <w:spacing w:before="104" w:line="560" w:lineRule="exact"/>
        <w:ind w:firstLine="640"/>
        <w:rPr>
          <w:rFonts w:ascii="仿宋" w:eastAsia="仿宋" w:hAnsi="仿宋" w:hint="eastAsia"/>
          <w:szCs w:val="32"/>
        </w:rPr>
      </w:pPr>
      <w:r w:rsidRPr="004642F4">
        <w:rPr>
          <w:rFonts w:ascii="楷体" w:eastAsia="楷体" w:hAnsi="楷体" w:hint="eastAsia"/>
        </w:rPr>
        <w:t>（四）加大金融支持。</w:t>
      </w:r>
      <w:r w:rsidRPr="004642F4">
        <w:rPr>
          <w:rFonts w:ascii="仿宋" w:eastAsia="仿宋" w:hAnsi="仿宋" w:hint="eastAsia"/>
          <w:szCs w:val="32"/>
        </w:rPr>
        <w:t>建立与金融机构沟通机制，搭建投融资平台。深化与金融机构的合作,鼓励金融机构探索新产品与融资模式,吸引各类资本进入茶产业。鼓励相关市县结合当地实际和财力情况，建立茶叶保险财政补偿保费机制，提高茶叶生产的抗风险能力，省财政适时通过以奖代补方式给予支持。（责任单位：省地方金融监督管理局、省财政厅）</w:t>
      </w:r>
    </w:p>
    <w:p w14:paraId="5254D4A0" w14:textId="77777777" w:rsidR="00CC240E" w:rsidRPr="004642F4" w:rsidRDefault="00CC240E">
      <w:pPr>
        <w:spacing w:before="104" w:line="580" w:lineRule="exact"/>
        <w:ind w:firstLineChars="0" w:firstLine="640"/>
        <w:rPr>
          <w:rFonts w:ascii="仿宋" w:eastAsia="仿宋" w:hAnsi="仿宋" w:cs="仿宋" w:hint="eastAsia"/>
          <w:szCs w:val="32"/>
        </w:rPr>
      </w:pPr>
      <w:r w:rsidRPr="004642F4">
        <w:rPr>
          <w:rFonts w:ascii="楷体" w:eastAsia="楷体" w:hAnsi="楷体" w:hint="eastAsia"/>
        </w:rPr>
        <w:t>（五）完善激励机制。</w:t>
      </w:r>
      <w:bookmarkEnd w:id="0"/>
      <w:bookmarkEnd w:id="1"/>
      <w:bookmarkEnd w:id="2"/>
      <w:r w:rsidRPr="004642F4">
        <w:rPr>
          <w:rFonts w:ascii="仿宋" w:eastAsia="仿宋" w:hAnsi="仿宋" w:hint="eastAsia"/>
          <w:szCs w:val="32"/>
        </w:rPr>
        <w:t>充分利用海南省促进经济高质量发展若干财政措施，完善相关奖补激励机制，对企业茶叶种植、加工、品牌打造、宣传推广、营业收入上规模给予奖补，支持扩大种植规模，提高加工水平，扩展销售渠道，提升品牌价值。</w:t>
      </w:r>
      <w:r w:rsidRPr="004642F4">
        <w:rPr>
          <w:rFonts w:ascii="仿宋" w:eastAsia="仿宋" w:hAnsi="仿宋" w:cs="仿宋" w:hint="eastAsia"/>
          <w:szCs w:val="32"/>
        </w:rPr>
        <w:t>（责任单位：省财政厅、省农业农村厅、省商务厅、省科技厅、</w:t>
      </w:r>
      <w:r w:rsidRPr="004642F4">
        <w:rPr>
          <w:rFonts w:ascii="仿宋" w:eastAsia="仿宋" w:hAnsi="仿宋" w:cs="仿宋" w:hint="eastAsia"/>
        </w:rPr>
        <w:t>省工业和信息化厅</w:t>
      </w:r>
      <w:r w:rsidRPr="004642F4">
        <w:rPr>
          <w:rFonts w:ascii="仿宋" w:eastAsia="仿宋" w:hAnsi="仿宋" w:cs="仿宋" w:hint="eastAsia"/>
          <w:szCs w:val="32"/>
        </w:rPr>
        <w:t>）</w:t>
      </w:r>
    </w:p>
    <w:p w14:paraId="1B6DF018" w14:textId="77777777" w:rsidR="00CC240E" w:rsidRPr="004642F4" w:rsidRDefault="00CC240E">
      <w:pPr>
        <w:spacing w:before="104" w:line="580" w:lineRule="exact"/>
        <w:ind w:firstLineChars="0" w:firstLine="640"/>
        <w:rPr>
          <w:rFonts w:ascii="仿宋" w:eastAsia="仿宋" w:hAnsi="仿宋" w:hint="eastAsia"/>
          <w:szCs w:val="32"/>
        </w:rPr>
      </w:pPr>
    </w:p>
    <w:p w14:paraId="63A086C2" w14:textId="77777777" w:rsidR="00CC240E" w:rsidRPr="004642F4" w:rsidRDefault="00CC240E">
      <w:pPr>
        <w:spacing w:before="104" w:line="580" w:lineRule="exact"/>
        <w:ind w:firstLineChars="0" w:firstLine="640"/>
        <w:rPr>
          <w:rFonts w:ascii="仿宋" w:eastAsia="仿宋" w:hAnsi="仿宋" w:hint="eastAsia"/>
          <w:szCs w:val="32"/>
        </w:rPr>
      </w:pPr>
      <w:r w:rsidRPr="004642F4">
        <w:rPr>
          <w:rFonts w:ascii="仿宋" w:eastAsia="仿宋" w:hAnsi="仿宋" w:hint="eastAsia"/>
          <w:szCs w:val="32"/>
        </w:rPr>
        <w:t>附件：1.海南省大叶茶产业链三年行动计划项目清单</w:t>
      </w:r>
    </w:p>
    <w:p w14:paraId="205EA99A" w14:textId="77777777" w:rsidR="00CC240E" w:rsidRPr="004642F4" w:rsidRDefault="00CC240E" w:rsidP="00B876C8">
      <w:pPr>
        <w:pStyle w:val="a5"/>
        <w:spacing w:line="560" w:lineRule="exact"/>
        <w:ind w:firstLine="640"/>
        <w:rPr>
          <w:rFonts w:ascii="仿宋" w:eastAsia="仿宋" w:hAnsi="仿宋" w:cs="Times New Roman" w:hint="eastAsia"/>
          <w:szCs w:val="32"/>
        </w:rPr>
      </w:pPr>
      <w:r w:rsidRPr="004642F4">
        <w:rPr>
          <w:rFonts w:ascii="仿宋" w:eastAsia="仿宋" w:hAnsi="仿宋" w:cs="Times New Roman" w:hint="eastAsia"/>
          <w:szCs w:val="32"/>
        </w:rPr>
        <w:t xml:space="preserve">      2.茶产业链政策清单</w:t>
      </w:r>
    </w:p>
    <w:p w14:paraId="6A9D4CB6" w14:textId="77777777" w:rsidR="00CC240E" w:rsidRPr="004642F4" w:rsidRDefault="00CC240E">
      <w:pPr>
        <w:pStyle w:val="a5"/>
        <w:spacing w:line="560" w:lineRule="exact"/>
        <w:ind w:firstLineChars="0" w:firstLine="0"/>
        <w:rPr>
          <w:rFonts w:eastAsia="仿宋"/>
        </w:rPr>
        <w:sectPr w:rsidR="00CC240E" w:rsidRPr="004642F4">
          <w:headerReference w:type="even" r:id="rId7"/>
          <w:headerReference w:type="default" r:id="rId8"/>
          <w:footerReference w:type="even" r:id="rId9"/>
          <w:footerReference w:type="default" r:id="rId10"/>
          <w:headerReference w:type="first" r:id="rId11"/>
          <w:footerReference w:type="first" r:id="rId12"/>
          <w:pgSz w:w="11906" w:h="16838"/>
          <w:pgMar w:top="1440" w:right="1406" w:bottom="1440" w:left="1406" w:header="851" w:footer="992" w:gutter="0"/>
          <w:pgNumType w:start="1"/>
          <w:cols w:space="720"/>
          <w:docGrid w:type="lines" w:linePitch="435"/>
        </w:sectPr>
      </w:pPr>
      <w:r w:rsidRPr="004642F4">
        <w:rPr>
          <w:rFonts w:ascii="仿宋" w:eastAsia="仿宋" w:hAnsi="仿宋" w:cs="Times New Roman" w:hint="eastAsia"/>
          <w:szCs w:val="32"/>
        </w:rPr>
        <w:t xml:space="preserve">          3.茶产业链重点企业和科研团队名单</w:t>
      </w:r>
    </w:p>
    <w:tbl>
      <w:tblPr>
        <w:tblpPr w:leftFromText="180" w:rightFromText="180" w:vertAnchor="text" w:horzAnchor="page" w:tblpX="1285" w:tblpY="564"/>
        <w:tblOverlap w:val="never"/>
        <w:tblW w:w="9795" w:type="dxa"/>
        <w:tblInd w:w="0" w:type="dxa"/>
        <w:tblLayout w:type="fixed"/>
        <w:tblLook w:val="0000" w:firstRow="0" w:lastRow="0" w:firstColumn="0" w:lastColumn="0" w:noHBand="0" w:noVBand="0"/>
      </w:tblPr>
      <w:tblGrid>
        <w:gridCol w:w="671"/>
        <w:gridCol w:w="1632"/>
        <w:gridCol w:w="4792"/>
        <w:gridCol w:w="1485"/>
        <w:gridCol w:w="1215"/>
      </w:tblGrid>
      <w:tr w:rsidR="00CC240E" w:rsidRPr="004642F4" w14:paraId="70728119" w14:textId="77777777">
        <w:trPr>
          <w:trHeight w:val="920"/>
        </w:trPr>
        <w:tc>
          <w:tcPr>
            <w:tcW w:w="9795" w:type="dxa"/>
            <w:gridSpan w:val="5"/>
            <w:tcBorders>
              <w:top w:val="nil"/>
              <w:left w:val="nil"/>
              <w:bottom w:val="nil"/>
              <w:right w:val="nil"/>
            </w:tcBorders>
            <w:vAlign w:val="center"/>
          </w:tcPr>
          <w:p w14:paraId="2F94E52B" w14:textId="77777777" w:rsidR="00CC240E" w:rsidRPr="004642F4" w:rsidRDefault="00CC240E">
            <w:pPr>
              <w:widowControl/>
              <w:ind w:firstLineChars="0" w:firstLine="0"/>
              <w:jc w:val="center"/>
              <w:textAlignment w:val="center"/>
              <w:rPr>
                <w:rFonts w:ascii="黑体" w:eastAsia="黑体" w:hAnsi="宋体" w:cs="黑体" w:hint="eastAsia"/>
                <w:kern w:val="0"/>
                <w:szCs w:val="32"/>
                <w:lang w:bidi="ar"/>
              </w:rPr>
            </w:pPr>
            <w:r w:rsidRPr="004642F4">
              <w:rPr>
                <w:rFonts w:ascii="黑体" w:eastAsia="黑体" w:hAnsi="宋体" w:cs="黑体" w:hint="eastAsia"/>
                <w:kern w:val="0"/>
                <w:szCs w:val="32"/>
                <w:lang w:bidi="ar"/>
              </w:rPr>
              <w:lastRenderedPageBreak/>
              <w:t>附件1  海南省大叶茶产业链三年行动计划项目清单</w:t>
            </w:r>
          </w:p>
          <w:p w14:paraId="7E28708B" w14:textId="77777777" w:rsidR="00CC240E" w:rsidRPr="004642F4" w:rsidRDefault="00CC240E">
            <w:pPr>
              <w:widowControl/>
              <w:ind w:firstLineChars="0" w:firstLine="0"/>
              <w:jc w:val="center"/>
              <w:textAlignment w:val="center"/>
              <w:rPr>
                <w:rFonts w:ascii="黑体" w:eastAsia="黑体" w:hAnsi="宋体" w:cs="黑体"/>
                <w:szCs w:val="32"/>
              </w:rPr>
            </w:pPr>
            <w:r w:rsidRPr="004642F4">
              <w:rPr>
                <w:rFonts w:ascii="黑体" w:eastAsia="黑体" w:hAnsi="宋体" w:cs="黑体" w:hint="eastAsia"/>
                <w:kern w:val="0"/>
                <w:szCs w:val="32"/>
                <w:lang w:bidi="ar"/>
              </w:rPr>
              <w:t>(2022-2024)</w:t>
            </w:r>
          </w:p>
        </w:tc>
      </w:tr>
      <w:tr w:rsidR="00CC240E" w:rsidRPr="004642F4" w14:paraId="74883AD4" w14:textId="77777777">
        <w:trPr>
          <w:trHeight w:val="624"/>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3CF9EFB" w14:textId="77777777" w:rsidR="00CC240E" w:rsidRPr="004642F4" w:rsidRDefault="00CC240E">
            <w:pPr>
              <w:widowControl/>
              <w:ind w:firstLineChars="0" w:firstLine="0"/>
              <w:jc w:val="center"/>
              <w:textAlignment w:val="center"/>
              <w:rPr>
                <w:rFonts w:ascii="方正书宋_GBK" w:eastAsia="方正书宋_GBK" w:hAnsi="方正书宋_GBK" w:cs="方正书宋_GBK"/>
                <w:sz w:val="22"/>
              </w:rPr>
            </w:pPr>
            <w:r w:rsidRPr="004642F4">
              <w:rPr>
                <w:rFonts w:ascii="方正书宋_GBK" w:eastAsia="方正书宋_GBK" w:hAnsi="方正书宋_GBK" w:cs="方正书宋_GBK" w:hint="eastAsia"/>
                <w:kern w:val="0"/>
                <w:sz w:val="22"/>
                <w:lang w:bidi="ar"/>
              </w:rPr>
              <w:t>序号</w:t>
            </w:r>
          </w:p>
        </w:tc>
        <w:tc>
          <w:tcPr>
            <w:tcW w:w="1632" w:type="dxa"/>
            <w:vMerge w:val="restart"/>
            <w:tcBorders>
              <w:top w:val="single" w:sz="4" w:space="0" w:color="000000"/>
              <w:left w:val="single" w:sz="4" w:space="0" w:color="000000"/>
              <w:bottom w:val="single" w:sz="4" w:space="0" w:color="000000"/>
              <w:right w:val="single" w:sz="4" w:space="0" w:color="000000"/>
            </w:tcBorders>
            <w:vAlign w:val="center"/>
          </w:tcPr>
          <w:p w14:paraId="7F12E99B" w14:textId="77777777" w:rsidR="00CC240E" w:rsidRPr="004642F4" w:rsidRDefault="00CC240E">
            <w:pPr>
              <w:widowControl/>
              <w:ind w:firstLineChars="0" w:firstLine="0"/>
              <w:jc w:val="center"/>
              <w:textAlignment w:val="center"/>
              <w:rPr>
                <w:rFonts w:ascii="方正书宋_GBK" w:eastAsia="方正书宋_GBK" w:hAnsi="方正书宋_GBK" w:cs="方正书宋_GBK" w:hint="eastAsia"/>
                <w:sz w:val="22"/>
              </w:rPr>
            </w:pPr>
            <w:r w:rsidRPr="004642F4">
              <w:rPr>
                <w:rFonts w:ascii="方正书宋_GBK" w:eastAsia="方正书宋_GBK" w:hAnsi="方正书宋_GBK" w:cs="方正书宋_GBK" w:hint="eastAsia"/>
                <w:kern w:val="0"/>
                <w:sz w:val="22"/>
                <w:lang w:bidi="ar"/>
              </w:rPr>
              <w:t>项目名称</w:t>
            </w:r>
          </w:p>
        </w:tc>
        <w:tc>
          <w:tcPr>
            <w:tcW w:w="4792" w:type="dxa"/>
            <w:vMerge w:val="restart"/>
            <w:tcBorders>
              <w:top w:val="single" w:sz="4" w:space="0" w:color="000000"/>
              <w:left w:val="single" w:sz="4" w:space="0" w:color="000000"/>
              <w:bottom w:val="single" w:sz="4" w:space="0" w:color="000000"/>
              <w:right w:val="single" w:sz="4" w:space="0" w:color="000000"/>
            </w:tcBorders>
            <w:vAlign w:val="center"/>
          </w:tcPr>
          <w:p w14:paraId="1398EB34" w14:textId="77777777" w:rsidR="00CC240E" w:rsidRPr="004642F4" w:rsidRDefault="00CC240E" w:rsidP="004642F4">
            <w:pPr>
              <w:widowControl/>
              <w:ind w:firstLine="440"/>
              <w:jc w:val="center"/>
              <w:textAlignment w:val="center"/>
              <w:rPr>
                <w:rFonts w:ascii="方正书宋_GBK" w:eastAsia="方正书宋_GBK" w:hAnsi="方正书宋_GBK" w:cs="方正书宋_GBK" w:hint="eastAsia"/>
                <w:sz w:val="22"/>
              </w:rPr>
            </w:pPr>
            <w:r w:rsidRPr="004642F4">
              <w:rPr>
                <w:rFonts w:ascii="方正书宋_GBK" w:eastAsia="方正书宋_GBK" w:hAnsi="方正书宋_GBK" w:cs="方正书宋_GBK" w:hint="eastAsia"/>
                <w:kern w:val="0"/>
                <w:sz w:val="22"/>
                <w:lang w:bidi="ar"/>
              </w:rPr>
              <w:t>建设内容</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6C83E229" w14:textId="77777777" w:rsidR="00CC240E" w:rsidRPr="004642F4" w:rsidRDefault="00CC240E">
            <w:pPr>
              <w:widowControl/>
              <w:ind w:firstLineChars="0" w:firstLine="0"/>
              <w:jc w:val="center"/>
              <w:textAlignment w:val="center"/>
              <w:rPr>
                <w:rFonts w:ascii="方正书宋_GBK" w:eastAsia="方正书宋_GBK" w:hAnsi="方正书宋_GBK" w:cs="方正书宋_GBK" w:hint="eastAsia"/>
                <w:sz w:val="22"/>
              </w:rPr>
            </w:pPr>
            <w:r w:rsidRPr="004642F4">
              <w:rPr>
                <w:rFonts w:ascii="方正书宋_GBK" w:eastAsia="方正书宋_GBK" w:hAnsi="方正书宋_GBK" w:cs="方正书宋_GBK" w:hint="eastAsia"/>
                <w:kern w:val="0"/>
                <w:sz w:val="22"/>
                <w:lang w:bidi="ar"/>
              </w:rPr>
              <w:t>实施年度</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14:paraId="1A88288C" w14:textId="77777777" w:rsidR="00CC240E" w:rsidRPr="004642F4" w:rsidRDefault="00CC240E">
            <w:pPr>
              <w:widowControl/>
              <w:ind w:firstLineChars="0" w:firstLine="0"/>
              <w:jc w:val="center"/>
              <w:textAlignment w:val="center"/>
              <w:rPr>
                <w:rFonts w:ascii="方正书宋_GBK" w:eastAsia="方正书宋_GBK" w:hAnsi="方正书宋_GBK" w:cs="方正书宋_GBK" w:hint="eastAsia"/>
                <w:sz w:val="22"/>
              </w:rPr>
            </w:pPr>
            <w:r w:rsidRPr="004642F4">
              <w:rPr>
                <w:rFonts w:ascii="方正书宋_GBK" w:eastAsia="方正书宋_GBK" w:hAnsi="方正书宋_GBK" w:cs="方正书宋_GBK" w:hint="eastAsia"/>
                <w:kern w:val="0"/>
                <w:sz w:val="22"/>
                <w:lang w:bidi="ar"/>
              </w:rPr>
              <w:t>实施主体</w:t>
            </w:r>
          </w:p>
        </w:tc>
      </w:tr>
      <w:tr w:rsidR="004642F4" w:rsidRPr="004642F4" w14:paraId="3E9FC26F" w14:textId="77777777">
        <w:trPr>
          <w:trHeight w:val="624"/>
        </w:trPr>
        <w:tc>
          <w:tcPr>
            <w:tcW w:w="671" w:type="dxa"/>
            <w:vMerge/>
            <w:tcBorders>
              <w:top w:val="single" w:sz="4" w:space="0" w:color="000000"/>
              <w:left w:val="single" w:sz="4" w:space="0" w:color="000000"/>
              <w:bottom w:val="single" w:sz="4" w:space="0" w:color="000000"/>
              <w:right w:val="single" w:sz="4" w:space="0" w:color="000000"/>
            </w:tcBorders>
            <w:vAlign w:val="center"/>
          </w:tcPr>
          <w:p w14:paraId="2945CB28"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14:paraId="758F85FC"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4792" w:type="dxa"/>
            <w:vMerge/>
            <w:tcBorders>
              <w:top w:val="single" w:sz="4" w:space="0" w:color="000000"/>
              <w:left w:val="single" w:sz="4" w:space="0" w:color="000000"/>
              <w:bottom w:val="single" w:sz="4" w:space="0" w:color="000000"/>
              <w:right w:val="single" w:sz="4" w:space="0" w:color="000000"/>
            </w:tcBorders>
            <w:vAlign w:val="center"/>
          </w:tcPr>
          <w:p w14:paraId="1E140731"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14:paraId="016492FC"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0A677929" w14:textId="77777777" w:rsidR="00CC240E" w:rsidRPr="004642F4" w:rsidRDefault="00CC240E" w:rsidP="004642F4">
            <w:pPr>
              <w:ind w:firstLine="440"/>
              <w:jc w:val="center"/>
              <w:rPr>
                <w:rFonts w:ascii="方正书宋_GBK" w:eastAsia="方正书宋_GBK" w:hAnsi="方正书宋_GBK" w:cs="方正书宋_GBK" w:hint="eastAsia"/>
                <w:sz w:val="22"/>
              </w:rPr>
            </w:pPr>
          </w:p>
        </w:tc>
      </w:tr>
      <w:tr w:rsidR="00CC240E" w:rsidRPr="004642F4" w14:paraId="3AD1626D" w14:textId="77777777">
        <w:trPr>
          <w:trHeight w:val="624"/>
        </w:trPr>
        <w:tc>
          <w:tcPr>
            <w:tcW w:w="671" w:type="dxa"/>
            <w:vMerge/>
            <w:tcBorders>
              <w:top w:val="single" w:sz="4" w:space="0" w:color="000000"/>
              <w:left w:val="single" w:sz="4" w:space="0" w:color="000000"/>
              <w:bottom w:val="single" w:sz="4" w:space="0" w:color="000000"/>
              <w:right w:val="single" w:sz="4" w:space="0" w:color="000000"/>
            </w:tcBorders>
            <w:vAlign w:val="center"/>
          </w:tcPr>
          <w:p w14:paraId="11F2E592"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14:paraId="2E5DC78A"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4792" w:type="dxa"/>
            <w:vMerge/>
            <w:tcBorders>
              <w:top w:val="single" w:sz="4" w:space="0" w:color="000000"/>
              <w:left w:val="single" w:sz="4" w:space="0" w:color="000000"/>
              <w:bottom w:val="single" w:sz="4" w:space="0" w:color="000000"/>
              <w:right w:val="single" w:sz="4" w:space="0" w:color="000000"/>
            </w:tcBorders>
            <w:vAlign w:val="center"/>
          </w:tcPr>
          <w:p w14:paraId="5EBCC722"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14:paraId="0B304091" w14:textId="77777777" w:rsidR="00CC240E" w:rsidRPr="004642F4" w:rsidRDefault="00CC240E" w:rsidP="004642F4">
            <w:pPr>
              <w:ind w:firstLine="440"/>
              <w:jc w:val="center"/>
              <w:rPr>
                <w:rFonts w:ascii="方正书宋_GBK" w:eastAsia="方正书宋_GBK" w:hAnsi="方正书宋_GBK" w:cs="方正书宋_GBK" w:hint="eastAsia"/>
                <w:sz w:val="22"/>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14:paraId="5529ACA7" w14:textId="77777777" w:rsidR="00CC240E" w:rsidRPr="004642F4" w:rsidRDefault="00CC240E" w:rsidP="004642F4">
            <w:pPr>
              <w:ind w:firstLine="440"/>
              <w:jc w:val="center"/>
              <w:rPr>
                <w:rFonts w:ascii="方正书宋_GBK" w:eastAsia="方正书宋_GBK" w:hAnsi="方正书宋_GBK" w:cs="方正书宋_GBK" w:hint="eastAsia"/>
                <w:sz w:val="22"/>
              </w:rPr>
            </w:pPr>
          </w:p>
        </w:tc>
      </w:tr>
      <w:tr w:rsidR="00CC240E" w:rsidRPr="004642F4" w14:paraId="285FFD38" w14:textId="77777777">
        <w:trPr>
          <w:trHeight w:val="1204"/>
        </w:trPr>
        <w:tc>
          <w:tcPr>
            <w:tcW w:w="671" w:type="dxa"/>
            <w:vMerge w:val="restart"/>
            <w:tcBorders>
              <w:top w:val="single" w:sz="4" w:space="0" w:color="000000"/>
              <w:left w:val="single" w:sz="4" w:space="0" w:color="000000"/>
              <w:right w:val="single" w:sz="4" w:space="0" w:color="000000"/>
            </w:tcBorders>
            <w:vAlign w:val="center"/>
          </w:tcPr>
          <w:p w14:paraId="0DB9CEAF"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1</w:t>
            </w:r>
          </w:p>
        </w:tc>
        <w:tc>
          <w:tcPr>
            <w:tcW w:w="1632" w:type="dxa"/>
            <w:vMerge w:val="restart"/>
            <w:tcBorders>
              <w:top w:val="single" w:sz="4" w:space="0" w:color="000000"/>
              <w:left w:val="single" w:sz="4" w:space="0" w:color="000000"/>
              <w:right w:val="single" w:sz="4" w:space="0" w:color="000000"/>
            </w:tcBorders>
            <w:vAlign w:val="center"/>
          </w:tcPr>
          <w:p w14:paraId="2C3AD64F"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茶树种质资源普查、保护与优良品种选育利用项目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683C5A28"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开展茶树资源普查，完成海南大叶茶野生种质资源调查，建设</w:t>
            </w:r>
            <w:r w:rsidRPr="004642F4">
              <w:rPr>
                <w:rStyle w:val="font41"/>
                <w:rFonts w:eastAsia="宋体"/>
                <w:color w:val="auto"/>
                <w:lang w:bidi="ar"/>
              </w:rPr>
              <w:t>120</w:t>
            </w:r>
            <w:r w:rsidRPr="004642F4">
              <w:rPr>
                <w:rStyle w:val="font11"/>
                <w:rFonts w:hint="default"/>
                <w:color w:val="auto"/>
                <w:lang w:bidi="ar"/>
              </w:rPr>
              <w:t>亩茶树种质资源圃</w:t>
            </w:r>
            <w:r w:rsidRPr="004642F4">
              <w:rPr>
                <w:rStyle w:val="font41"/>
                <w:rFonts w:eastAsia="宋体"/>
                <w:color w:val="auto"/>
                <w:lang w:bidi="ar"/>
              </w:rPr>
              <w:t>1</w:t>
            </w:r>
            <w:r w:rsidRPr="004642F4">
              <w:rPr>
                <w:rStyle w:val="font11"/>
                <w:rFonts w:hint="default"/>
                <w:color w:val="auto"/>
                <w:lang w:bidi="ar"/>
              </w:rPr>
              <w:t>个。</w:t>
            </w:r>
          </w:p>
        </w:tc>
        <w:tc>
          <w:tcPr>
            <w:tcW w:w="1485" w:type="dxa"/>
            <w:tcBorders>
              <w:top w:val="single" w:sz="4" w:space="0" w:color="000000"/>
              <w:left w:val="single" w:sz="4" w:space="0" w:color="000000"/>
              <w:bottom w:val="single" w:sz="4" w:space="0" w:color="000000"/>
              <w:right w:val="single" w:sz="4" w:space="0" w:color="000000"/>
            </w:tcBorders>
            <w:vAlign w:val="center"/>
          </w:tcPr>
          <w:p w14:paraId="6E5B98FB"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2022年</w:t>
            </w:r>
          </w:p>
        </w:tc>
        <w:tc>
          <w:tcPr>
            <w:tcW w:w="1215" w:type="dxa"/>
            <w:vMerge w:val="restart"/>
            <w:tcBorders>
              <w:top w:val="single" w:sz="4" w:space="0" w:color="000000"/>
              <w:left w:val="single" w:sz="4" w:space="0" w:color="000000"/>
              <w:right w:val="single" w:sz="4" w:space="0" w:color="000000"/>
            </w:tcBorders>
            <w:vAlign w:val="center"/>
          </w:tcPr>
          <w:p w14:paraId="4B08B6F7" w14:textId="77777777" w:rsidR="00CC240E" w:rsidRPr="004642F4" w:rsidRDefault="00CC240E">
            <w:pPr>
              <w:widowControl/>
              <w:spacing w:line="400" w:lineRule="exact"/>
              <w:ind w:firstLineChars="0" w:firstLine="0"/>
              <w:jc w:val="center"/>
              <w:textAlignment w:val="center"/>
              <w:rPr>
                <w:rFonts w:ascii="宋体" w:eastAsia="宋体" w:hAnsi="宋体" w:cs="宋体"/>
                <w:kern w:val="0"/>
                <w:sz w:val="22"/>
                <w:lang w:bidi="ar"/>
              </w:rPr>
            </w:pPr>
            <w:r w:rsidRPr="004642F4">
              <w:rPr>
                <w:rFonts w:ascii="方正书宋_GBK" w:eastAsia="方正书宋_GBK" w:hAnsi="方正书宋_GBK" w:cs="方正书宋_GBK" w:hint="eastAsia"/>
                <w:kern w:val="0"/>
                <w:sz w:val="22"/>
                <w:lang w:bidi="ar"/>
              </w:rPr>
              <w:t>省农业科学院</w:t>
            </w:r>
          </w:p>
        </w:tc>
      </w:tr>
      <w:tr w:rsidR="00CC240E" w:rsidRPr="004642F4" w14:paraId="14C890B0" w14:textId="77777777">
        <w:trPr>
          <w:trHeight w:val="1169"/>
        </w:trPr>
        <w:tc>
          <w:tcPr>
            <w:tcW w:w="671" w:type="dxa"/>
            <w:vMerge/>
            <w:tcBorders>
              <w:left w:val="single" w:sz="4" w:space="0" w:color="000000"/>
              <w:bottom w:val="single" w:sz="4" w:space="0" w:color="000000"/>
              <w:right w:val="single" w:sz="4" w:space="0" w:color="000000"/>
            </w:tcBorders>
            <w:vAlign w:val="center"/>
          </w:tcPr>
          <w:p w14:paraId="05821EDF" w14:textId="77777777" w:rsidR="00CC240E" w:rsidRPr="004642F4" w:rsidRDefault="00CC240E">
            <w:pPr>
              <w:widowControl/>
              <w:ind w:firstLineChars="0" w:firstLine="0"/>
              <w:jc w:val="center"/>
              <w:textAlignment w:val="center"/>
              <w:rPr>
                <w:rFonts w:eastAsia="宋体" w:hint="eastAsia"/>
                <w:kern w:val="0"/>
                <w:sz w:val="22"/>
                <w:lang w:bidi="ar"/>
              </w:rPr>
            </w:pPr>
          </w:p>
        </w:tc>
        <w:tc>
          <w:tcPr>
            <w:tcW w:w="1632" w:type="dxa"/>
            <w:vMerge/>
            <w:tcBorders>
              <w:left w:val="single" w:sz="4" w:space="0" w:color="000000"/>
              <w:bottom w:val="single" w:sz="4" w:space="0" w:color="000000"/>
              <w:right w:val="single" w:sz="4" w:space="0" w:color="000000"/>
            </w:tcBorders>
            <w:vAlign w:val="center"/>
          </w:tcPr>
          <w:p w14:paraId="6BE6F619"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p>
        </w:tc>
        <w:tc>
          <w:tcPr>
            <w:tcW w:w="4792" w:type="dxa"/>
            <w:tcBorders>
              <w:top w:val="single" w:sz="4" w:space="0" w:color="000000"/>
              <w:left w:val="single" w:sz="4" w:space="0" w:color="000000"/>
              <w:bottom w:val="single" w:sz="4" w:space="0" w:color="000000"/>
              <w:right w:val="single" w:sz="4" w:space="0" w:color="000000"/>
            </w:tcBorders>
            <w:vAlign w:val="center"/>
          </w:tcPr>
          <w:p w14:paraId="167C19EA"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Style w:val="font11"/>
                <w:rFonts w:hint="default"/>
                <w:color w:val="auto"/>
                <w:lang w:bidi="ar"/>
              </w:rPr>
              <w:t>建立</w:t>
            </w:r>
            <w:r w:rsidRPr="004642F4">
              <w:rPr>
                <w:rStyle w:val="font41"/>
                <w:rFonts w:eastAsia="宋体"/>
                <w:color w:val="auto"/>
                <w:lang w:bidi="ar"/>
              </w:rPr>
              <w:t>50</w:t>
            </w:r>
            <w:r w:rsidRPr="004642F4">
              <w:rPr>
                <w:rStyle w:val="font11"/>
                <w:rFonts w:hint="default"/>
                <w:color w:val="auto"/>
                <w:lang w:bidi="ar"/>
              </w:rPr>
              <w:t>亩拥有</w:t>
            </w:r>
            <w:r w:rsidRPr="004642F4">
              <w:rPr>
                <w:rStyle w:val="font41"/>
                <w:rFonts w:eastAsia="宋体"/>
                <w:color w:val="auto"/>
                <w:lang w:bidi="ar"/>
              </w:rPr>
              <w:t>500</w:t>
            </w:r>
            <w:r w:rsidRPr="004642F4">
              <w:rPr>
                <w:rStyle w:val="font11"/>
                <w:rFonts w:hint="default"/>
                <w:color w:val="auto"/>
                <w:lang w:bidi="ar"/>
              </w:rPr>
              <w:t>份以上的海南大叶种茶树种质资源库</w:t>
            </w:r>
            <w:r w:rsidRPr="004642F4">
              <w:rPr>
                <w:rStyle w:val="font41"/>
                <w:rFonts w:eastAsia="宋体"/>
                <w:color w:val="auto"/>
                <w:lang w:bidi="ar"/>
              </w:rPr>
              <w:t>1</w:t>
            </w:r>
            <w:r w:rsidRPr="004642F4">
              <w:rPr>
                <w:rStyle w:val="font11"/>
                <w:rFonts w:hint="default"/>
                <w:color w:val="auto"/>
                <w:lang w:bidi="ar"/>
              </w:rPr>
              <w:t>个，开展</w:t>
            </w:r>
            <w:r w:rsidRPr="004642F4">
              <w:rPr>
                <w:rFonts w:ascii="宋体" w:eastAsia="宋体" w:hAnsi="宋体" w:cs="宋体" w:hint="eastAsia"/>
                <w:kern w:val="0"/>
                <w:sz w:val="22"/>
                <w:lang w:bidi="ar"/>
              </w:rPr>
              <w:t>优良品种筛选培育。</w:t>
            </w:r>
          </w:p>
        </w:tc>
        <w:tc>
          <w:tcPr>
            <w:tcW w:w="1485" w:type="dxa"/>
            <w:tcBorders>
              <w:top w:val="single" w:sz="4" w:space="0" w:color="000000"/>
              <w:left w:val="single" w:sz="4" w:space="0" w:color="000000"/>
              <w:bottom w:val="single" w:sz="4" w:space="0" w:color="000000"/>
              <w:right w:val="single" w:sz="4" w:space="0" w:color="000000"/>
            </w:tcBorders>
            <w:vAlign w:val="center"/>
          </w:tcPr>
          <w:p w14:paraId="31FAF129"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2023-2024年</w:t>
            </w:r>
          </w:p>
        </w:tc>
        <w:tc>
          <w:tcPr>
            <w:tcW w:w="1215" w:type="dxa"/>
            <w:vMerge/>
            <w:tcBorders>
              <w:left w:val="single" w:sz="4" w:space="0" w:color="000000"/>
              <w:bottom w:val="single" w:sz="4" w:space="0" w:color="000000"/>
              <w:right w:val="single" w:sz="4" w:space="0" w:color="000000"/>
            </w:tcBorders>
            <w:vAlign w:val="center"/>
          </w:tcPr>
          <w:p w14:paraId="030292DB" w14:textId="77777777" w:rsidR="00CC240E" w:rsidRPr="004642F4" w:rsidRDefault="00CC240E">
            <w:pPr>
              <w:widowControl/>
              <w:ind w:firstLineChars="0" w:firstLine="0"/>
              <w:jc w:val="center"/>
              <w:textAlignment w:val="center"/>
              <w:rPr>
                <w:rFonts w:ascii="宋体" w:eastAsia="宋体" w:hAnsi="宋体" w:cs="宋体" w:hint="eastAsia"/>
                <w:kern w:val="0"/>
                <w:sz w:val="22"/>
                <w:lang w:bidi="ar"/>
              </w:rPr>
            </w:pPr>
          </w:p>
        </w:tc>
      </w:tr>
      <w:tr w:rsidR="00CC240E" w:rsidRPr="004642F4" w14:paraId="3090BA36" w14:textId="77777777">
        <w:trPr>
          <w:trHeight w:val="1473"/>
        </w:trPr>
        <w:tc>
          <w:tcPr>
            <w:tcW w:w="671" w:type="dxa"/>
            <w:tcBorders>
              <w:left w:val="single" w:sz="4" w:space="0" w:color="000000"/>
              <w:bottom w:val="single" w:sz="4" w:space="0" w:color="000000"/>
              <w:right w:val="single" w:sz="4" w:space="0" w:color="000000"/>
            </w:tcBorders>
            <w:vAlign w:val="center"/>
          </w:tcPr>
          <w:p w14:paraId="6D635B19"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2</w:t>
            </w:r>
          </w:p>
        </w:tc>
        <w:tc>
          <w:tcPr>
            <w:tcW w:w="1632" w:type="dxa"/>
            <w:tcBorders>
              <w:left w:val="single" w:sz="4" w:space="0" w:color="000000"/>
              <w:bottom w:val="single" w:sz="4" w:space="0" w:color="000000"/>
              <w:right w:val="single" w:sz="4" w:space="0" w:color="000000"/>
            </w:tcBorders>
            <w:vAlign w:val="center"/>
          </w:tcPr>
          <w:p w14:paraId="17AAB08A"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建立健全茶叶标准体系项目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0A436BB0" w14:textId="77777777" w:rsidR="00CC240E" w:rsidRPr="004642F4" w:rsidRDefault="00CC240E">
            <w:pPr>
              <w:widowControl/>
              <w:spacing w:line="400" w:lineRule="exact"/>
              <w:ind w:firstLineChars="0" w:firstLine="0"/>
              <w:textAlignment w:val="center"/>
              <w:rPr>
                <w:rStyle w:val="font11"/>
                <w:rFonts w:hint="default"/>
                <w:color w:val="auto"/>
                <w:lang w:bidi="ar"/>
              </w:rPr>
            </w:pPr>
            <w:r w:rsidRPr="004642F4">
              <w:rPr>
                <w:rStyle w:val="font11"/>
                <w:rFonts w:hint="default"/>
                <w:color w:val="auto"/>
                <w:lang w:bidi="ar"/>
              </w:rPr>
              <w:t>开展关键技术研究，建立健全大叶茶品种选育、有机种植、采茶质量、加工工艺、监督检测、质量追溯等地方标准体系。</w:t>
            </w:r>
          </w:p>
        </w:tc>
        <w:tc>
          <w:tcPr>
            <w:tcW w:w="1485" w:type="dxa"/>
            <w:tcBorders>
              <w:top w:val="single" w:sz="4" w:space="0" w:color="000000"/>
              <w:left w:val="single" w:sz="4" w:space="0" w:color="000000"/>
              <w:bottom w:val="single" w:sz="4" w:space="0" w:color="000000"/>
              <w:right w:val="single" w:sz="4" w:space="0" w:color="000000"/>
            </w:tcBorders>
            <w:vAlign w:val="center"/>
          </w:tcPr>
          <w:p w14:paraId="5786F256"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2022年</w:t>
            </w:r>
          </w:p>
        </w:tc>
        <w:tc>
          <w:tcPr>
            <w:tcW w:w="1215" w:type="dxa"/>
            <w:tcBorders>
              <w:left w:val="single" w:sz="4" w:space="0" w:color="000000"/>
              <w:bottom w:val="single" w:sz="4" w:space="0" w:color="000000"/>
              <w:right w:val="single" w:sz="4" w:space="0" w:color="000000"/>
            </w:tcBorders>
            <w:vAlign w:val="center"/>
          </w:tcPr>
          <w:p w14:paraId="6F0BBE4E" w14:textId="77777777" w:rsidR="00CC240E" w:rsidRPr="004642F4" w:rsidRDefault="00CC240E">
            <w:pPr>
              <w:widowControl/>
              <w:ind w:firstLineChars="0" w:firstLine="0"/>
              <w:jc w:val="center"/>
              <w:textAlignment w:val="center"/>
              <w:rPr>
                <w:rFonts w:ascii="宋体" w:eastAsia="宋体" w:hAnsi="宋体" w:cs="宋体" w:hint="eastAsia"/>
                <w:kern w:val="0"/>
                <w:sz w:val="22"/>
                <w:lang w:bidi="ar"/>
              </w:rPr>
            </w:pPr>
            <w:r w:rsidRPr="004642F4">
              <w:rPr>
                <w:rFonts w:ascii="方正书宋_GBK" w:eastAsia="方正书宋_GBK" w:hAnsi="方正书宋_GBK" w:cs="方正书宋_GBK" w:hint="eastAsia"/>
                <w:kern w:val="0"/>
                <w:sz w:val="22"/>
                <w:lang w:bidi="ar"/>
              </w:rPr>
              <w:t>省农业科学院</w:t>
            </w:r>
          </w:p>
        </w:tc>
      </w:tr>
      <w:tr w:rsidR="00CC240E" w:rsidRPr="004642F4" w14:paraId="5AEFC34A" w14:textId="77777777">
        <w:trPr>
          <w:trHeight w:val="2280"/>
        </w:trPr>
        <w:tc>
          <w:tcPr>
            <w:tcW w:w="671" w:type="dxa"/>
            <w:vMerge w:val="restart"/>
            <w:tcBorders>
              <w:left w:val="single" w:sz="4" w:space="0" w:color="000000"/>
              <w:right w:val="single" w:sz="4" w:space="0" w:color="000000"/>
            </w:tcBorders>
            <w:vAlign w:val="center"/>
          </w:tcPr>
          <w:p w14:paraId="3B447778"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3</w:t>
            </w:r>
          </w:p>
        </w:tc>
        <w:tc>
          <w:tcPr>
            <w:tcW w:w="1632" w:type="dxa"/>
            <w:vMerge w:val="restart"/>
            <w:tcBorders>
              <w:left w:val="single" w:sz="4" w:space="0" w:color="000000"/>
              <w:right w:val="single" w:sz="4" w:space="0" w:color="000000"/>
            </w:tcBorders>
            <w:vAlign w:val="center"/>
          </w:tcPr>
          <w:p w14:paraId="4CA805DE"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有机茶生产示范园建设项目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64F5F63B" w14:textId="77777777" w:rsidR="00CC240E" w:rsidRPr="004642F4" w:rsidRDefault="00CC240E">
            <w:pPr>
              <w:widowControl/>
              <w:spacing w:line="400" w:lineRule="exact"/>
              <w:ind w:firstLineChars="0" w:firstLine="0"/>
              <w:textAlignment w:val="center"/>
              <w:rPr>
                <w:rStyle w:val="font11"/>
                <w:rFonts w:hint="default"/>
                <w:color w:val="auto"/>
                <w:lang w:bidi="ar"/>
              </w:rPr>
            </w:pPr>
            <w:r w:rsidRPr="004642F4">
              <w:rPr>
                <w:rFonts w:ascii="宋体" w:eastAsia="宋体" w:hAnsi="宋体" w:cs="宋体" w:hint="eastAsia"/>
                <w:kern w:val="0"/>
                <w:sz w:val="22"/>
                <w:lang w:bidi="ar"/>
              </w:rPr>
              <w:t>通过改善茶园基础设施，推广应用土壤改良、病虫害绿色防控、有益微生物和天敌昆虫保护与释放等有机种植技术，在五指山、白沙和琼中分别建立2000亩以上的有机茶生产示范园，</w:t>
            </w:r>
            <w:r w:rsidRPr="004642F4">
              <w:rPr>
                <w:rStyle w:val="font11"/>
                <w:rFonts w:hint="default"/>
                <w:color w:val="auto"/>
                <w:lang w:bidi="ar"/>
              </w:rPr>
              <w:t>逐步带动全省开展有机茶园建设。</w:t>
            </w:r>
          </w:p>
        </w:tc>
        <w:tc>
          <w:tcPr>
            <w:tcW w:w="1485" w:type="dxa"/>
            <w:tcBorders>
              <w:top w:val="single" w:sz="4" w:space="0" w:color="000000"/>
              <w:left w:val="single" w:sz="4" w:space="0" w:color="000000"/>
              <w:bottom w:val="single" w:sz="4" w:space="0" w:color="000000"/>
              <w:right w:val="single" w:sz="4" w:space="0" w:color="000000"/>
            </w:tcBorders>
            <w:vAlign w:val="center"/>
          </w:tcPr>
          <w:p w14:paraId="4AF41471"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2023年</w:t>
            </w:r>
          </w:p>
        </w:tc>
        <w:tc>
          <w:tcPr>
            <w:tcW w:w="1215" w:type="dxa"/>
            <w:vMerge w:val="restart"/>
            <w:tcBorders>
              <w:left w:val="single" w:sz="4" w:space="0" w:color="000000"/>
              <w:right w:val="single" w:sz="4" w:space="0" w:color="000000"/>
            </w:tcBorders>
            <w:vAlign w:val="center"/>
          </w:tcPr>
          <w:p w14:paraId="10C1192E"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r w:rsidRPr="004642F4">
              <w:rPr>
                <w:rFonts w:ascii="方正书宋_GBK" w:eastAsia="方正书宋_GBK" w:hAnsi="方正书宋_GBK" w:cs="方正书宋_GBK" w:hint="eastAsia"/>
                <w:kern w:val="0"/>
                <w:sz w:val="22"/>
                <w:lang w:bidi="ar"/>
              </w:rPr>
              <w:t>五指山市、白沙县、琼中县</w:t>
            </w:r>
          </w:p>
        </w:tc>
      </w:tr>
      <w:tr w:rsidR="00CC240E" w:rsidRPr="004642F4" w14:paraId="58CB5F7F" w14:textId="77777777">
        <w:trPr>
          <w:trHeight w:val="1064"/>
        </w:trPr>
        <w:tc>
          <w:tcPr>
            <w:tcW w:w="671" w:type="dxa"/>
            <w:vMerge/>
            <w:tcBorders>
              <w:left w:val="single" w:sz="4" w:space="0" w:color="000000"/>
              <w:bottom w:val="single" w:sz="4" w:space="0" w:color="000000"/>
              <w:right w:val="single" w:sz="4" w:space="0" w:color="000000"/>
            </w:tcBorders>
            <w:vAlign w:val="center"/>
          </w:tcPr>
          <w:p w14:paraId="3B23D5F5" w14:textId="77777777" w:rsidR="00CC240E" w:rsidRPr="004642F4" w:rsidRDefault="00CC240E">
            <w:pPr>
              <w:widowControl/>
              <w:ind w:firstLineChars="0" w:firstLine="0"/>
              <w:textAlignment w:val="center"/>
              <w:rPr>
                <w:rFonts w:eastAsia="宋体"/>
                <w:kern w:val="0"/>
                <w:sz w:val="22"/>
                <w:lang w:bidi="ar"/>
              </w:rPr>
            </w:pPr>
          </w:p>
        </w:tc>
        <w:tc>
          <w:tcPr>
            <w:tcW w:w="1632" w:type="dxa"/>
            <w:vMerge/>
            <w:tcBorders>
              <w:left w:val="single" w:sz="4" w:space="0" w:color="000000"/>
              <w:bottom w:val="single" w:sz="4" w:space="0" w:color="000000"/>
              <w:right w:val="single" w:sz="4" w:space="0" w:color="000000"/>
            </w:tcBorders>
            <w:vAlign w:val="center"/>
          </w:tcPr>
          <w:p w14:paraId="68D3FD4E"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p>
        </w:tc>
        <w:tc>
          <w:tcPr>
            <w:tcW w:w="4792" w:type="dxa"/>
            <w:tcBorders>
              <w:top w:val="single" w:sz="4" w:space="0" w:color="000000"/>
              <w:left w:val="single" w:sz="4" w:space="0" w:color="000000"/>
              <w:bottom w:val="single" w:sz="4" w:space="0" w:color="000000"/>
              <w:right w:val="single" w:sz="4" w:space="0" w:color="000000"/>
            </w:tcBorders>
            <w:vAlign w:val="center"/>
          </w:tcPr>
          <w:p w14:paraId="27A9895B" w14:textId="77777777" w:rsidR="00CC240E" w:rsidRPr="004642F4" w:rsidRDefault="00CC240E">
            <w:pPr>
              <w:widowControl/>
              <w:spacing w:line="400" w:lineRule="exact"/>
              <w:ind w:firstLineChars="0" w:firstLine="0"/>
              <w:textAlignment w:val="center"/>
              <w:rPr>
                <w:rFonts w:ascii="宋体" w:eastAsia="宋体" w:hAnsi="宋体" w:cs="宋体"/>
                <w:kern w:val="0"/>
                <w:sz w:val="22"/>
                <w:lang w:bidi="ar"/>
              </w:rPr>
            </w:pPr>
            <w:r w:rsidRPr="004642F4">
              <w:rPr>
                <w:rFonts w:ascii="宋体" w:eastAsia="宋体" w:hAnsi="宋体" w:cs="宋体" w:hint="eastAsia"/>
                <w:kern w:val="0"/>
                <w:sz w:val="22"/>
                <w:lang w:bidi="ar"/>
              </w:rPr>
              <w:t>开展有机茶园认证工作，完成3万亩以上有机茶园认证。</w:t>
            </w:r>
          </w:p>
        </w:tc>
        <w:tc>
          <w:tcPr>
            <w:tcW w:w="1485" w:type="dxa"/>
            <w:tcBorders>
              <w:top w:val="single" w:sz="4" w:space="0" w:color="000000"/>
              <w:left w:val="single" w:sz="4" w:space="0" w:color="000000"/>
              <w:bottom w:val="single" w:sz="4" w:space="0" w:color="000000"/>
              <w:right w:val="single" w:sz="4" w:space="0" w:color="000000"/>
            </w:tcBorders>
            <w:vAlign w:val="center"/>
          </w:tcPr>
          <w:p w14:paraId="2E0730BE"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2023-2024年</w:t>
            </w:r>
          </w:p>
        </w:tc>
        <w:tc>
          <w:tcPr>
            <w:tcW w:w="1215" w:type="dxa"/>
            <w:vMerge/>
            <w:tcBorders>
              <w:left w:val="single" w:sz="4" w:space="0" w:color="000000"/>
              <w:bottom w:val="single" w:sz="4" w:space="0" w:color="000000"/>
              <w:right w:val="single" w:sz="4" w:space="0" w:color="000000"/>
            </w:tcBorders>
            <w:vAlign w:val="center"/>
          </w:tcPr>
          <w:p w14:paraId="64E5A3D7"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p>
        </w:tc>
      </w:tr>
      <w:tr w:rsidR="00CC240E" w:rsidRPr="004642F4" w14:paraId="66582042" w14:textId="77777777">
        <w:trPr>
          <w:trHeight w:val="1885"/>
        </w:trPr>
        <w:tc>
          <w:tcPr>
            <w:tcW w:w="671" w:type="dxa"/>
            <w:tcBorders>
              <w:left w:val="single" w:sz="4" w:space="0" w:color="000000"/>
              <w:bottom w:val="single" w:sz="4" w:space="0" w:color="000000"/>
              <w:right w:val="single" w:sz="4" w:space="0" w:color="000000"/>
            </w:tcBorders>
            <w:vAlign w:val="center"/>
          </w:tcPr>
          <w:p w14:paraId="0D1B76AA"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4</w:t>
            </w:r>
          </w:p>
        </w:tc>
        <w:tc>
          <w:tcPr>
            <w:tcW w:w="1632" w:type="dxa"/>
            <w:tcBorders>
              <w:left w:val="single" w:sz="4" w:space="0" w:color="000000"/>
              <w:bottom w:val="single" w:sz="4" w:space="0" w:color="000000"/>
              <w:right w:val="single" w:sz="4" w:space="0" w:color="000000"/>
            </w:tcBorders>
            <w:vAlign w:val="center"/>
          </w:tcPr>
          <w:p w14:paraId="71A3FDF8" w14:textId="77777777" w:rsidR="00CC240E" w:rsidRPr="004642F4" w:rsidRDefault="00CC240E">
            <w:pPr>
              <w:widowControl/>
              <w:spacing w:line="400" w:lineRule="exact"/>
              <w:ind w:firstLineChars="0" w:firstLine="0"/>
              <w:jc w:val="center"/>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精深加工产品技术集成示范园项目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3B53055C" w14:textId="77777777" w:rsidR="00CC240E" w:rsidRPr="004642F4" w:rsidRDefault="00CC240E">
            <w:pPr>
              <w:widowControl/>
              <w:spacing w:line="400" w:lineRule="exact"/>
              <w:ind w:firstLineChars="0" w:firstLine="0"/>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通过建设标准化示范生产线、构建智能仓储、建立科技研发和质量检测平台等，打造一个集茶叶生产、参观体验、研发试制等于一体的现代化、智能化的示范生态科技园。</w:t>
            </w:r>
          </w:p>
        </w:tc>
        <w:tc>
          <w:tcPr>
            <w:tcW w:w="1485" w:type="dxa"/>
            <w:tcBorders>
              <w:top w:val="single" w:sz="4" w:space="0" w:color="000000"/>
              <w:left w:val="single" w:sz="4" w:space="0" w:color="000000"/>
              <w:bottom w:val="single" w:sz="4" w:space="0" w:color="000000"/>
              <w:right w:val="single" w:sz="4" w:space="0" w:color="000000"/>
            </w:tcBorders>
            <w:vAlign w:val="center"/>
          </w:tcPr>
          <w:p w14:paraId="7B017468"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2023年</w:t>
            </w:r>
          </w:p>
        </w:tc>
        <w:tc>
          <w:tcPr>
            <w:tcW w:w="1215" w:type="dxa"/>
            <w:tcBorders>
              <w:left w:val="single" w:sz="4" w:space="0" w:color="000000"/>
              <w:bottom w:val="single" w:sz="4" w:space="0" w:color="000000"/>
              <w:right w:val="single" w:sz="4" w:space="0" w:color="000000"/>
            </w:tcBorders>
            <w:vAlign w:val="center"/>
          </w:tcPr>
          <w:p w14:paraId="01DBBFC2"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r w:rsidRPr="004642F4">
              <w:rPr>
                <w:rFonts w:ascii="方正书宋_GBK" w:eastAsia="方正书宋_GBK" w:hAnsi="方正书宋_GBK" w:cs="方正书宋_GBK" w:hint="eastAsia"/>
                <w:kern w:val="0"/>
                <w:sz w:val="22"/>
                <w:lang w:bidi="ar"/>
              </w:rPr>
              <w:t>琼中县、白沙县</w:t>
            </w:r>
          </w:p>
        </w:tc>
      </w:tr>
      <w:tr w:rsidR="00CC240E" w:rsidRPr="004642F4" w14:paraId="2FFA3C2E" w14:textId="77777777">
        <w:trPr>
          <w:trHeight w:val="1665"/>
        </w:trPr>
        <w:tc>
          <w:tcPr>
            <w:tcW w:w="671" w:type="dxa"/>
            <w:tcBorders>
              <w:left w:val="single" w:sz="4" w:space="0" w:color="000000"/>
              <w:bottom w:val="single" w:sz="4" w:space="0" w:color="000000"/>
              <w:right w:val="single" w:sz="4" w:space="0" w:color="000000"/>
            </w:tcBorders>
            <w:vAlign w:val="center"/>
          </w:tcPr>
          <w:p w14:paraId="5DDA7951"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lastRenderedPageBreak/>
              <w:t>5</w:t>
            </w:r>
          </w:p>
        </w:tc>
        <w:tc>
          <w:tcPr>
            <w:tcW w:w="1632" w:type="dxa"/>
            <w:tcBorders>
              <w:left w:val="single" w:sz="4" w:space="0" w:color="000000"/>
              <w:bottom w:val="single" w:sz="4" w:space="0" w:color="000000"/>
              <w:right w:val="single" w:sz="4" w:space="0" w:color="000000"/>
            </w:tcBorders>
            <w:vAlign w:val="center"/>
          </w:tcPr>
          <w:p w14:paraId="216CF424" w14:textId="77777777" w:rsidR="00CC240E" w:rsidRPr="004642F4" w:rsidRDefault="00CC240E">
            <w:pPr>
              <w:widowControl/>
              <w:spacing w:line="400" w:lineRule="exact"/>
              <w:ind w:firstLineChars="0" w:firstLine="0"/>
              <w:jc w:val="center"/>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茶文化挖掘与宣传项目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6BDEC924" w14:textId="77777777" w:rsidR="00CC240E" w:rsidRPr="004642F4" w:rsidRDefault="00CC240E">
            <w:pPr>
              <w:widowControl/>
              <w:spacing w:line="400" w:lineRule="exact"/>
              <w:ind w:firstLineChars="0" w:firstLine="0"/>
              <w:jc w:val="left"/>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挖掘整理海南丰富多彩的黎族茶文化和五指山地域特色，创作茶艺文化作品、举办涉茶赛事活动、开展古茶树文化遗产保护。</w:t>
            </w:r>
          </w:p>
        </w:tc>
        <w:tc>
          <w:tcPr>
            <w:tcW w:w="1485" w:type="dxa"/>
            <w:tcBorders>
              <w:top w:val="single" w:sz="4" w:space="0" w:color="000000"/>
              <w:left w:val="single" w:sz="4" w:space="0" w:color="000000"/>
              <w:bottom w:val="single" w:sz="4" w:space="0" w:color="000000"/>
              <w:right w:val="single" w:sz="4" w:space="0" w:color="000000"/>
            </w:tcBorders>
            <w:vAlign w:val="center"/>
          </w:tcPr>
          <w:p w14:paraId="5CD74F88"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2022-2024年</w:t>
            </w:r>
          </w:p>
        </w:tc>
        <w:tc>
          <w:tcPr>
            <w:tcW w:w="1215" w:type="dxa"/>
            <w:tcBorders>
              <w:left w:val="single" w:sz="4" w:space="0" w:color="000000"/>
              <w:bottom w:val="single" w:sz="4" w:space="0" w:color="000000"/>
              <w:right w:val="single" w:sz="4" w:space="0" w:color="000000"/>
            </w:tcBorders>
            <w:vAlign w:val="center"/>
          </w:tcPr>
          <w:p w14:paraId="4B12EC26"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r w:rsidRPr="004642F4">
              <w:rPr>
                <w:rFonts w:ascii="方正书宋_GBK" w:eastAsia="方正书宋_GBK" w:hAnsi="方正书宋_GBK" w:cs="方正书宋_GBK" w:hint="eastAsia"/>
                <w:kern w:val="0"/>
                <w:sz w:val="22"/>
                <w:lang w:bidi="ar"/>
              </w:rPr>
              <w:t>五指山市、白沙县、琼中县</w:t>
            </w:r>
          </w:p>
        </w:tc>
      </w:tr>
      <w:tr w:rsidR="00CC240E" w:rsidRPr="004642F4" w14:paraId="5ACC3FBA" w14:textId="77777777">
        <w:trPr>
          <w:trHeight w:val="389"/>
        </w:trPr>
        <w:tc>
          <w:tcPr>
            <w:tcW w:w="671" w:type="dxa"/>
            <w:tcBorders>
              <w:left w:val="single" w:sz="4" w:space="0" w:color="000000"/>
              <w:bottom w:val="single" w:sz="4" w:space="0" w:color="000000"/>
              <w:right w:val="single" w:sz="4" w:space="0" w:color="000000"/>
            </w:tcBorders>
            <w:vAlign w:val="center"/>
          </w:tcPr>
          <w:p w14:paraId="2DE38A67"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6</w:t>
            </w:r>
          </w:p>
        </w:tc>
        <w:tc>
          <w:tcPr>
            <w:tcW w:w="1632" w:type="dxa"/>
            <w:tcBorders>
              <w:left w:val="single" w:sz="4" w:space="0" w:color="000000"/>
              <w:bottom w:val="single" w:sz="4" w:space="0" w:color="000000"/>
              <w:right w:val="single" w:sz="4" w:space="0" w:color="000000"/>
            </w:tcBorders>
            <w:vAlign w:val="center"/>
          </w:tcPr>
          <w:p w14:paraId="0D415528" w14:textId="77777777" w:rsidR="00CC240E" w:rsidRPr="004642F4" w:rsidRDefault="00CC240E">
            <w:pPr>
              <w:widowControl/>
              <w:spacing w:line="400" w:lineRule="exact"/>
              <w:ind w:firstLineChars="0" w:firstLine="0"/>
              <w:jc w:val="center"/>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茶旅一体化发展项目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1E6C9ACD" w14:textId="77777777" w:rsidR="00CC240E" w:rsidRPr="004642F4" w:rsidRDefault="00CC240E">
            <w:pPr>
              <w:widowControl/>
              <w:spacing w:line="400" w:lineRule="exact"/>
              <w:ind w:firstLineChars="0" w:firstLine="0"/>
              <w:jc w:val="left"/>
              <w:textAlignment w:val="center"/>
              <w:rPr>
                <w:rFonts w:ascii="宋体" w:eastAsia="宋体" w:hAnsi="宋体" w:cs="宋体"/>
                <w:kern w:val="0"/>
                <w:sz w:val="22"/>
                <w:lang w:bidi="ar"/>
              </w:rPr>
            </w:pPr>
            <w:r w:rsidRPr="004642F4">
              <w:rPr>
                <w:rFonts w:ascii="宋体" w:eastAsia="宋体" w:hAnsi="宋体" w:cs="宋体" w:hint="eastAsia"/>
                <w:kern w:val="0"/>
                <w:sz w:val="22"/>
                <w:lang w:bidi="ar"/>
              </w:rPr>
              <w:t>梳理茶园旅游线路，开展茶健康文化养生功能挖掘，至少建成茶旅康养融合、绿色有机茶园共享农庄等三产融合现代农业示范园（区）1</w:t>
            </w:r>
            <w:r w:rsidRPr="004642F4">
              <w:rPr>
                <w:rStyle w:val="font11"/>
                <w:rFonts w:hint="default"/>
                <w:color w:val="auto"/>
                <w:lang w:bidi="ar"/>
              </w:rPr>
              <w:t>个，</w:t>
            </w:r>
            <w:r w:rsidRPr="004642F4">
              <w:rPr>
                <w:rFonts w:ascii="宋体" w:eastAsia="宋体" w:hAnsi="宋体" w:cs="宋体" w:hint="eastAsia"/>
                <w:kern w:val="0"/>
                <w:sz w:val="22"/>
                <w:lang w:bidi="ar"/>
              </w:rPr>
              <w:t>打造茶特色小镇、美丽茶乡村、家庭农场、秀美茶园、茶休闲观光主题公园等休闲观光园2个以上，开发精美茶文化旅游线路2条以上，建设茶文化展览馆1个，推进茶旅一体化融合发展。</w:t>
            </w:r>
          </w:p>
        </w:tc>
        <w:tc>
          <w:tcPr>
            <w:tcW w:w="1485" w:type="dxa"/>
            <w:tcBorders>
              <w:top w:val="single" w:sz="4" w:space="0" w:color="000000"/>
              <w:left w:val="single" w:sz="4" w:space="0" w:color="000000"/>
              <w:bottom w:val="single" w:sz="4" w:space="0" w:color="000000"/>
              <w:right w:val="single" w:sz="4" w:space="0" w:color="000000"/>
            </w:tcBorders>
            <w:vAlign w:val="center"/>
          </w:tcPr>
          <w:p w14:paraId="477B77F3"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2023-2024年</w:t>
            </w:r>
          </w:p>
        </w:tc>
        <w:tc>
          <w:tcPr>
            <w:tcW w:w="1215" w:type="dxa"/>
            <w:tcBorders>
              <w:left w:val="single" w:sz="4" w:space="0" w:color="000000"/>
              <w:bottom w:val="single" w:sz="4" w:space="0" w:color="000000"/>
              <w:right w:val="single" w:sz="4" w:space="0" w:color="000000"/>
            </w:tcBorders>
            <w:vAlign w:val="center"/>
          </w:tcPr>
          <w:p w14:paraId="66B57812"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r w:rsidRPr="004642F4">
              <w:rPr>
                <w:rFonts w:ascii="方正书宋_GBK" w:eastAsia="方正书宋_GBK" w:hAnsi="方正书宋_GBK" w:cs="方正书宋_GBK" w:hint="eastAsia"/>
                <w:kern w:val="0"/>
                <w:sz w:val="22"/>
                <w:lang w:bidi="ar"/>
              </w:rPr>
              <w:t>五指山市、白沙县、琼中</w:t>
            </w:r>
          </w:p>
        </w:tc>
      </w:tr>
      <w:tr w:rsidR="00CC240E" w:rsidRPr="004642F4" w14:paraId="164C5E19" w14:textId="77777777">
        <w:trPr>
          <w:trHeight w:val="389"/>
        </w:trPr>
        <w:tc>
          <w:tcPr>
            <w:tcW w:w="671" w:type="dxa"/>
            <w:tcBorders>
              <w:left w:val="single" w:sz="4" w:space="0" w:color="000000"/>
              <w:bottom w:val="single" w:sz="4" w:space="0" w:color="000000"/>
              <w:right w:val="single" w:sz="4" w:space="0" w:color="000000"/>
            </w:tcBorders>
            <w:vAlign w:val="center"/>
          </w:tcPr>
          <w:p w14:paraId="68B59FB4" w14:textId="77777777" w:rsidR="00CC240E" w:rsidRPr="004642F4" w:rsidRDefault="00CC240E">
            <w:pPr>
              <w:widowControl/>
              <w:ind w:firstLineChars="0" w:firstLine="0"/>
              <w:jc w:val="center"/>
              <w:textAlignment w:val="center"/>
              <w:rPr>
                <w:rFonts w:eastAsia="宋体"/>
                <w:kern w:val="0"/>
                <w:sz w:val="22"/>
                <w:lang w:bidi="ar"/>
              </w:rPr>
            </w:pPr>
            <w:r w:rsidRPr="004642F4">
              <w:rPr>
                <w:rFonts w:eastAsia="宋体" w:hint="eastAsia"/>
                <w:kern w:val="0"/>
                <w:sz w:val="22"/>
                <w:lang w:bidi="ar"/>
              </w:rPr>
              <w:t>7</w:t>
            </w:r>
          </w:p>
        </w:tc>
        <w:tc>
          <w:tcPr>
            <w:tcW w:w="1632" w:type="dxa"/>
            <w:tcBorders>
              <w:left w:val="single" w:sz="4" w:space="0" w:color="000000"/>
              <w:bottom w:val="single" w:sz="4" w:space="0" w:color="000000"/>
              <w:right w:val="single" w:sz="4" w:space="0" w:color="000000"/>
            </w:tcBorders>
            <w:vAlign w:val="center"/>
          </w:tcPr>
          <w:p w14:paraId="1ABCB421" w14:textId="77777777" w:rsidR="00CC240E" w:rsidRPr="004642F4" w:rsidRDefault="00CC240E">
            <w:pPr>
              <w:widowControl/>
              <w:spacing w:line="400" w:lineRule="exact"/>
              <w:ind w:firstLineChars="0" w:firstLine="0"/>
              <w:jc w:val="center"/>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科技攻关项目</w:t>
            </w:r>
          </w:p>
        </w:tc>
        <w:tc>
          <w:tcPr>
            <w:tcW w:w="4792" w:type="dxa"/>
            <w:tcBorders>
              <w:top w:val="single" w:sz="4" w:space="0" w:color="000000"/>
              <w:left w:val="single" w:sz="4" w:space="0" w:color="000000"/>
              <w:bottom w:val="single" w:sz="4" w:space="0" w:color="000000"/>
              <w:right w:val="single" w:sz="4" w:space="0" w:color="000000"/>
            </w:tcBorders>
            <w:vAlign w:val="center"/>
          </w:tcPr>
          <w:p w14:paraId="54571381" w14:textId="77777777" w:rsidR="00CC240E" w:rsidRPr="004642F4" w:rsidRDefault="00CC240E">
            <w:pPr>
              <w:widowControl/>
              <w:spacing w:line="400" w:lineRule="exact"/>
              <w:ind w:firstLineChars="0" w:firstLine="0"/>
              <w:jc w:val="left"/>
              <w:textAlignment w:val="center"/>
              <w:rPr>
                <w:rFonts w:ascii="宋体" w:eastAsia="宋体" w:hAnsi="宋体" w:cs="宋体" w:hint="eastAsia"/>
                <w:kern w:val="0"/>
                <w:sz w:val="22"/>
                <w:lang w:bidi="ar"/>
              </w:rPr>
            </w:pPr>
            <w:r w:rsidRPr="004642F4">
              <w:rPr>
                <w:rFonts w:ascii="宋体" w:eastAsia="宋体" w:hAnsi="宋体" w:cs="宋体" w:hint="eastAsia"/>
                <w:kern w:val="0"/>
                <w:sz w:val="22"/>
                <w:lang w:bidi="ar"/>
              </w:rPr>
              <w:t>组织专家在加工工艺改造及升级方面进行研究，完成3-5项关键技术攻关。</w:t>
            </w:r>
          </w:p>
        </w:tc>
        <w:tc>
          <w:tcPr>
            <w:tcW w:w="1485" w:type="dxa"/>
            <w:tcBorders>
              <w:top w:val="single" w:sz="4" w:space="0" w:color="000000"/>
              <w:left w:val="single" w:sz="4" w:space="0" w:color="000000"/>
              <w:bottom w:val="single" w:sz="4" w:space="0" w:color="000000"/>
              <w:right w:val="single" w:sz="4" w:space="0" w:color="000000"/>
            </w:tcBorders>
            <w:vAlign w:val="center"/>
          </w:tcPr>
          <w:p w14:paraId="2B941A93" w14:textId="77777777" w:rsidR="00CC240E" w:rsidRPr="004642F4" w:rsidRDefault="00CC240E">
            <w:pPr>
              <w:widowControl/>
              <w:ind w:firstLineChars="0" w:firstLine="0"/>
              <w:jc w:val="center"/>
              <w:textAlignment w:val="center"/>
              <w:rPr>
                <w:rFonts w:ascii="方正书宋_GBK" w:eastAsia="方正书宋_GBK" w:hAnsi="方正书宋_GBK" w:cs="方正书宋_GBK"/>
                <w:kern w:val="0"/>
                <w:sz w:val="22"/>
                <w:lang w:bidi="ar"/>
              </w:rPr>
            </w:pPr>
            <w:r w:rsidRPr="004642F4">
              <w:rPr>
                <w:rFonts w:ascii="方正书宋_GBK" w:eastAsia="方正书宋_GBK" w:hAnsi="方正书宋_GBK" w:cs="方正书宋_GBK" w:hint="eastAsia"/>
                <w:kern w:val="0"/>
                <w:sz w:val="22"/>
                <w:lang w:bidi="ar"/>
              </w:rPr>
              <w:t>2022-2024年</w:t>
            </w:r>
          </w:p>
        </w:tc>
        <w:tc>
          <w:tcPr>
            <w:tcW w:w="1215" w:type="dxa"/>
            <w:tcBorders>
              <w:left w:val="single" w:sz="4" w:space="0" w:color="000000"/>
              <w:bottom w:val="single" w:sz="4" w:space="0" w:color="000000"/>
              <w:right w:val="single" w:sz="4" w:space="0" w:color="000000"/>
            </w:tcBorders>
            <w:vAlign w:val="center"/>
          </w:tcPr>
          <w:p w14:paraId="6BCC43A7" w14:textId="77777777" w:rsidR="00CC240E" w:rsidRPr="004642F4" w:rsidRDefault="00CC240E">
            <w:pPr>
              <w:widowControl/>
              <w:spacing w:line="400" w:lineRule="exact"/>
              <w:ind w:firstLineChars="0" w:firstLine="0"/>
              <w:jc w:val="center"/>
              <w:textAlignment w:val="center"/>
              <w:rPr>
                <w:rFonts w:ascii="方正书宋_GBK" w:eastAsia="方正书宋_GBK" w:hAnsi="方正书宋_GBK" w:cs="方正书宋_GBK" w:hint="eastAsia"/>
                <w:kern w:val="0"/>
                <w:sz w:val="22"/>
                <w:lang w:bidi="ar"/>
              </w:rPr>
            </w:pPr>
            <w:r w:rsidRPr="004642F4">
              <w:rPr>
                <w:rFonts w:ascii="方正书宋_GBK" w:eastAsia="方正书宋_GBK" w:hAnsi="方正书宋_GBK" w:cs="方正书宋_GBK" w:hint="eastAsia"/>
                <w:kern w:val="0"/>
                <w:sz w:val="22"/>
                <w:lang w:bidi="ar"/>
              </w:rPr>
              <w:t>省农业科学院</w:t>
            </w:r>
          </w:p>
        </w:tc>
      </w:tr>
    </w:tbl>
    <w:p w14:paraId="0AC2A573" w14:textId="77777777" w:rsidR="00CC240E" w:rsidRPr="004642F4" w:rsidRDefault="00CC240E">
      <w:pPr>
        <w:pStyle w:val="8"/>
        <w:ind w:left="0" w:firstLineChars="0" w:firstLine="0"/>
        <w:rPr>
          <w:rFonts w:hint="eastAsia"/>
        </w:rPr>
      </w:pPr>
    </w:p>
    <w:p w14:paraId="6851E160" w14:textId="77777777" w:rsidR="00CC240E" w:rsidRPr="004642F4" w:rsidRDefault="00CC240E">
      <w:pPr>
        <w:snapToGrid w:val="0"/>
        <w:spacing w:line="580" w:lineRule="exact"/>
        <w:ind w:firstLineChars="0" w:firstLine="0"/>
        <w:jc w:val="center"/>
        <w:rPr>
          <w:rFonts w:ascii="方正小标宋简体" w:eastAsia="方正小标宋简体" w:hAnsi="方正小标宋简体" w:cs="方正小标宋简体" w:hint="eastAsia"/>
          <w:sz w:val="44"/>
          <w:szCs w:val="44"/>
        </w:rPr>
      </w:pPr>
      <w:r w:rsidRPr="004642F4">
        <w:br w:type="page"/>
      </w:r>
      <w:r w:rsidRPr="004642F4">
        <w:rPr>
          <w:rFonts w:ascii="方正小标宋简体" w:eastAsia="方正小标宋简体" w:hAnsi="方正小标宋简体" w:cs="方正小标宋简体" w:hint="eastAsia"/>
          <w:sz w:val="36"/>
          <w:szCs w:val="36"/>
        </w:rPr>
        <w:lastRenderedPageBreak/>
        <w:t>附件2  茶产业链政策清单</w:t>
      </w:r>
    </w:p>
    <w:p w14:paraId="28400D59" w14:textId="77777777" w:rsidR="00CC240E" w:rsidRPr="004642F4" w:rsidRDefault="00CC240E">
      <w:pPr>
        <w:snapToGrid w:val="0"/>
        <w:spacing w:line="580" w:lineRule="exact"/>
        <w:ind w:firstLine="640"/>
        <w:rPr>
          <w:rFonts w:eastAsia="黑体" w:hint="eastAsia"/>
          <w:szCs w:val="32"/>
        </w:rPr>
      </w:pPr>
    </w:p>
    <w:p w14:paraId="3C4CD145" w14:textId="77777777" w:rsidR="00CC240E" w:rsidRPr="004642F4" w:rsidRDefault="00CC240E">
      <w:pPr>
        <w:snapToGrid w:val="0"/>
        <w:spacing w:line="580" w:lineRule="exact"/>
        <w:ind w:firstLine="640"/>
        <w:rPr>
          <w:rFonts w:ascii="仿宋" w:eastAsia="仿宋" w:hAnsi="仿宋" w:hint="eastAsia"/>
          <w:szCs w:val="32"/>
          <w:lang w:val="en"/>
        </w:rPr>
      </w:pPr>
      <w:r w:rsidRPr="004642F4">
        <w:rPr>
          <w:rFonts w:eastAsia="黑体" w:hint="eastAsia"/>
          <w:szCs w:val="32"/>
        </w:rPr>
        <w:t>一</w:t>
      </w:r>
      <w:r w:rsidRPr="004642F4">
        <w:rPr>
          <w:rFonts w:eastAsia="黑体"/>
          <w:szCs w:val="32"/>
        </w:rPr>
        <w:t>、建立</w:t>
      </w:r>
      <w:r w:rsidRPr="004642F4">
        <w:rPr>
          <w:rFonts w:eastAsia="黑体" w:hint="eastAsia"/>
          <w:szCs w:val="32"/>
        </w:rPr>
        <w:t>公共品牌管理及使用制度</w:t>
      </w:r>
      <w:r w:rsidRPr="004642F4">
        <w:rPr>
          <w:szCs w:val="32"/>
        </w:rPr>
        <w:t>。</w:t>
      </w:r>
      <w:r w:rsidRPr="004642F4">
        <w:rPr>
          <w:rFonts w:ascii="仿宋" w:eastAsia="仿宋" w:hAnsi="仿宋"/>
          <w:szCs w:val="32"/>
          <w:lang w:val="en"/>
        </w:rPr>
        <w:t>规范区域品牌使用与管理，维护品牌形象和信誉，保障使用者和消费者的合法权益，促进区域公共品牌与企业品牌融合发展。</w:t>
      </w:r>
      <w:r w:rsidRPr="004642F4">
        <w:rPr>
          <w:rFonts w:ascii="仿宋" w:eastAsia="仿宋" w:hAnsi="仿宋" w:hint="eastAsia"/>
          <w:szCs w:val="32"/>
          <w:lang w:val="en"/>
        </w:rPr>
        <w:t>（责任单位：省农业农村厅；完成时限：</w:t>
      </w:r>
      <w:r w:rsidRPr="004642F4">
        <w:rPr>
          <w:rFonts w:ascii="仿宋" w:eastAsia="仿宋" w:hAnsi="仿宋" w:hint="eastAsia"/>
          <w:szCs w:val="32"/>
        </w:rPr>
        <w:t>2022年12月</w:t>
      </w:r>
      <w:r w:rsidRPr="004642F4">
        <w:rPr>
          <w:rFonts w:ascii="仿宋" w:eastAsia="仿宋" w:hAnsi="仿宋" w:hint="eastAsia"/>
          <w:szCs w:val="32"/>
          <w:lang w:val="en"/>
        </w:rPr>
        <w:t>）</w:t>
      </w:r>
    </w:p>
    <w:p w14:paraId="6A0517E9" w14:textId="77777777" w:rsidR="00CC240E" w:rsidRPr="004642F4" w:rsidRDefault="00CC240E">
      <w:pPr>
        <w:snapToGrid w:val="0"/>
        <w:spacing w:line="580" w:lineRule="exact"/>
        <w:ind w:firstLine="640"/>
        <w:rPr>
          <w:rFonts w:ascii="仿宋" w:eastAsia="仿宋" w:hAnsi="仿宋" w:hint="eastAsia"/>
          <w:szCs w:val="32"/>
        </w:rPr>
      </w:pPr>
      <w:r w:rsidRPr="004642F4">
        <w:rPr>
          <w:rFonts w:eastAsia="黑体" w:hint="eastAsia"/>
          <w:szCs w:val="32"/>
        </w:rPr>
        <w:t>二</w:t>
      </w:r>
      <w:r w:rsidRPr="004642F4">
        <w:rPr>
          <w:rFonts w:eastAsia="黑体"/>
          <w:szCs w:val="32"/>
        </w:rPr>
        <w:t>、建立种质资源</w:t>
      </w:r>
      <w:r w:rsidRPr="004642F4">
        <w:rPr>
          <w:rFonts w:eastAsia="黑体" w:hint="eastAsia"/>
          <w:szCs w:val="32"/>
        </w:rPr>
        <w:t>保护管理</w:t>
      </w:r>
      <w:r w:rsidRPr="004642F4">
        <w:rPr>
          <w:rFonts w:eastAsia="黑体"/>
          <w:szCs w:val="32"/>
        </w:rPr>
        <w:t>制度。</w:t>
      </w:r>
      <w:r w:rsidRPr="004642F4">
        <w:rPr>
          <w:rFonts w:ascii="仿宋" w:eastAsia="仿宋" w:hAnsi="仿宋" w:hint="eastAsia"/>
          <w:szCs w:val="32"/>
        </w:rPr>
        <w:t>制订海南野生茶树保护办法，结合实际制订海南省茶树（园）保护及开发利用技术规范，加强国内外引进种质资源登记管理，支持行业关键共性平台与各级各类资源保护主体联合开展种质资源的收集、保存、鉴定、挖掘、评价，建立茶树种质资源库。</w:t>
      </w:r>
      <w:r w:rsidRPr="004642F4">
        <w:rPr>
          <w:rFonts w:ascii="仿宋" w:eastAsia="仿宋" w:hAnsi="仿宋" w:hint="eastAsia"/>
          <w:szCs w:val="32"/>
          <w:lang w:val="en"/>
        </w:rPr>
        <w:t>（责任单位：省农业农村厅、省林业局；完成时限：</w:t>
      </w:r>
      <w:r w:rsidRPr="004642F4">
        <w:rPr>
          <w:rFonts w:ascii="仿宋" w:eastAsia="仿宋" w:hAnsi="仿宋" w:hint="eastAsia"/>
          <w:szCs w:val="32"/>
        </w:rPr>
        <w:t>2023年3月</w:t>
      </w:r>
      <w:r w:rsidRPr="004642F4">
        <w:rPr>
          <w:rFonts w:ascii="仿宋" w:eastAsia="仿宋" w:hAnsi="仿宋" w:hint="eastAsia"/>
          <w:szCs w:val="32"/>
          <w:lang w:val="en"/>
        </w:rPr>
        <w:t>）</w:t>
      </w:r>
    </w:p>
    <w:p w14:paraId="6073294C" w14:textId="77777777" w:rsidR="00CC240E" w:rsidRPr="004642F4" w:rsidRDefault="00CC240E">
      <w:pPr>
        <w:snapToGrid w:val="0"/>
        <w:spacing w:line="580" w:lineRule="exact"/>
        <w:ind w:firstLine="640"/>
        <w:rPr>
          <w:rFonts w:ascii="仿宋" w:eastAsia="仿宋" w:hAnsi="仿宋" w:hint="eastAsia"/>
          <w:szCs w:val="32"/>
        </w:rPr>
      </w:pPr>
      <w:r w:rsidRPr="004642F4">
        <w:rPr>
          <w:rFonts w:eastAsia="黑体"/>
          <w:szCs w:val="32"/>
          <w:lang w:val="en"/>
        </w:rPr>
        <w:t>三</w:t>
      </w:r>
      <w:r w:rsidRPr="004642F4">
        <w:rPr>
          <w:rFonts w:eastAsia="黑体"/>
          <w:szCs w:val="32"/>
        </w:rPr>
        <w:t>、建立育种联合攻关制</w:t>
      </w:r>
      <w:r w:rsidRPr="004642F4">
        <w:rPr>
          <w:szCs w:val="32"/>
        </w:rPr>
        <w:t>。</w:t>
      </w:r>
      <w:r w:rsidRPr="004642F4">
        <w:rPr>
          <w:rFonts w:ascii="仿宋" w:eastAsia="仿宋" w:hAnsi="仿宋" w:hint="eastAsia"/>
          <w:szCs w:val="32"/>
        </w:rPr>
        <w:t>支持科研单位与市场主体紧密合作，组建创新联合体，围绕海南特色海南大叶种种源开展育种联合攻关，针对市场需求解决种业关键核心技术问题。（责任单位：科技厅、农业农村厅、省农业科学院；</w:t>
      </w:r>
      <w:r w:rsidRPr="004642F4">
        <w:rPr>
          <w:rFonts w:ascii="仿宋" w:eastAsia="仿宋" w:hAnsi="仿宋" w:hint="eastAsia"/>
          <w:szCs w:val="32"/>
          <w:lang w:val="en"/>
        </w:rPr>
        <w:t>完成时限：</w:t>
      </w:r>
      <w:r w:rsidRPr="004642F4">
        <w:rPr>
          <w:rFonts w:ascii="仿宋" w:eastAsia="仿宋" w:hAnsi="仿宋" w:hint="eastAsia"/>
          <w:szCs w:val="32"/>
        </w:rPr>
        <w:t>2023年3月）</w:t>
      </w:r>
    </w:p>
    <w:p w14:paraId="3D0438C7" w14:textId="77777777" w:rsidR="00CC240E" w:rsidRPr="004642F4" w:rsidRDefault="00CC240E">
      <w:pPr>
        <w:snapToGrid w:val="0"/>
        <w:spacing w:line="580" w:lineRule="exact"/>
        <w:ind w:firstLine="640"/>
        <w:rPr>
          <w:rFonts w:ascii="仿宋" w:eastAsia="仿宋" w:hAnsi="仿宋" w:hint="eastAsia"/>
          <w:szCs w:val="32"/>
        </w:rPr>
      </w:pPr>
      <w:r w:rsidRPr="004642F4">
        <w:rPr>
          <w:rFonts w:eastAsia="黑体"/>
          <w:szCs w:val="32"/>
          <w:lang w:val="en"/>
        </w:rPr>
        <w:t>四</w:t>
      </w:r>
      <w:r w:rsidRPr="004642F4">
        <w:rPr>
          <w:rFonts w:eastAsia="黑体"/>
          <w:szCs w:val="32"/>
        </w:rPr>
        <w:t>、建立</w:t>
      </w:r>
      <w:r w:rsidRPr="004642F4">
        <w:rPr>
          <w:rFonts w:eastAsia="黑体" w:hint="eastAsia"/>
          <w:szCs w:val="32"/>
        </w:rPr>
        <w:t>良种种苗繁育补贴制度</w:t>
      </w:r>
      <w:r w:rsidRPr="004642F4">
        <w:rPr>
          <w:rFonts w:eastAsia="黑体"/>
          <w:szCs w:val="32"/>
        </w:rPr>
        <w:t>。</w:t>
      </w:r>
      <w:r w:rsidRPr="004642F4">
        <w:rPr>
          <w:rFonts w:hint="eastAsia"/>
          <w:szCs w:val="32"/>
        </w:rPr>
        <w:t>将</w:t>
      </w:r>
      <w:r w:rsidRPr="004642F4">
        <w:rPr>
          <w:rFonts w:ascii="仿宋" w:eastAsia="仿宋" w:hAnsi="仿宋" w:hint="eastAsia"/>
          <w:szCs w:val="32"/>
        </w:rPr>
        <w:t>通过审定、认定的茶树良种纳入良种繁育补贴名录，对持有茶树良种证、且开展良种种苗规模化繁育的企事业单位及其他经营性主体进行奖励性补贴。（责任单位：五指山市、白沙县、琼中县；</w:t>
      </w:r>
      <w:r w:rsidRPr="004642F4">
        <w:rPr>
          <w:rFonts w:ascii="仿宋" w:eastAsia="仿宋" w:hAnsi="仿宋" w:hint="eastAsia"/>
          <w:szCs w:val="32"/>
          <w:lang w:val="en"/>
        </w:rPr>
        <w:t>完成时限：</w:t>
      </w:r>
      <w:r w:rsidRPr="004642F4">
        <w:rPr>
          <w:rFonts w:ascii="仿宋" w:eastAsia="仿宋" w:hAnsi="仿宋" w:hint="eastAsia"/>
          <w:szCs w:val="32"/>
        </w:rPr>
        <w:t>2022年12月）</w:t>
      </w:r>
    </w:p>
    <w:p w14:paraId="660300E8" w14:textId="77777777" w:rsidR="00CC240E" w:rsidRPr="004642F4" w:rsidRDefault="00CC240E">
      <w:pPr>
        <w:snapToGrid w:val="0"/>
        <w:spacing w:line="580" w:lineRule="exact"/>
        <w:ind w:firstLine="640"/>
        <w:rPr>
          <w:rFonts w:ascii="仿宋" w:eastAsia="仿宋" w:hAnsi="仿宋" w:hint="eastAsia"/>
          <w:szCs w:val="32"/>
        </w:rPr>
      </w:pPr>
      <w:r w:rsidRPr="004642F4">
        <w:rPr>
          <w:rFonts w:eastAsia="黑体" w:hint="eastAsia"/>
          <w:szCs w:val="32"/>
        </w:rPr>
        <w:t>五</w:t>
      </w:r>
      <w:r w:rsidRPr="004642F4">
        <w:rPr>
          <w:rFonts w:eastAsia="黑体"/>
          <w:szCs w:val="32"/>
        </w:rPr>
        <w:t>、</w:t>
      </w:r>
      <w:r w:rsidRPr="004642F4">
        <w:rPr>
          <w:rFonts w:eastAsia="黑体" w:hint="eastAsia"/>
          <w:szCs w:val="32"/>
        </w:rPr>
        <w:t>完善绿色茶园、标准化园、有机茶园及茶叶绿色加工奖励补贴制度</w:t>
      </w:r>
      <w:r w:rsidRPr="004642F4">
        <w:rPr>
          <w:rFonts w:eastAsia="黑体"/>
          <w:szCs w:val="32"/>
        </w:rPr>
        <w:t>。</w:t>
      </w:r>
      <w:r w:rsidRPr="004642F4">
        <w:rPr>
          <w:rFonts w:ascii="仿宋" w:eastAsia="仿宋" w:hAnsi="仿宋" w:hint="eastAsia"/>
          <w:szCs w:val="32"/>
        </w:rPr>
        <w:t>在海南省促进经济高质量发展若干财政措</w:t>
      </w:r>
      <w:r w:rsidRPr="004642F4">
        <w:rPr>
          <w:rFonts w:ascii="仿宋" w:eastAsia="仿宋" w:hAnsi="仿宋" w:hint="eastAsia"/>
          <w:szCs w:val="32"/>
        </w:rPr>
        <w:lastRenderedPageBreak/>
        <w:t>施的基础上，完善茶叶种植及加工奖补制度，鼓励优质茶企、合作社，向国内外具有认证资质的权威机构申请茶园绿色、有机认证，并对面积达标、已获认证的茶园经营主体进行奖励性补助；对配备有快速检测设备，达到建设规范标准且验收合格的茶叶初制所/厂，或在种植、加工新增资产投入达到一定额度的企业进行绿色加工扶持性奖励。（责任单位：省农业农村厅、省市场监督管理局、</w:t>
      </w:r>
      <w:r w:rsidRPr="004642F4">
        <w:rPr>
          <w:rFonts w:ascii="仿宋" w:eastAsia="仿宋" w:hAnsi="仿宋" w:cs="仿宋" w:hint="eastAsia"/>
        </w:rPr>
        <w:t>省工业和信息化厅；</w:t>
      </w:r>
      <w:r w:rsidRPr="004642F4">
        <w:rPr>
          <w:rFonts w:ascii="仿宋" w:eastAsia="仿宋" w:hAnsi="仿宋" w:hint="eastAsia"/>
          <w:szCs w:val="32"/>
        </w:rPr>
        <w:t>完成时限：2022年3月）</w:t>
      </w:r>
    </w:p>
    <w:p w14:paraId="1C46C396" w14:textId="77777777" w:rsidR="00CC240E" w:rsidRPr="004642F4" w:rsidRDefault="00CC240E">
      <w:pPr>
        <w:snapToGrid w:val="0"/>
        <w:spacing w:line="580" w:lineRule="exact"/>
        <w:ind w:firstLine="640"/>
      </w:pPr>
      <w:r w:rsidRPr="004642F4">
        <w:rPr>
          <w:rFonts w:eastAsia="黑体" w:hint="eastAsia"/>
          <w:szCs w:val="32"/>
        </w:rPr>
        <w:t>六、建立茶旅融合配套设施用地指标倾斜制度</w:t>
      </w:r>
      <w:r w:rsidRPr="004642F4">
        <w:rPr>
          <w:rFonts w:eastAsia="黑体"/>
          <w:szCs w:val="32"/>
        </w:rPr>
        <w:t>。</w:t>
      </w:r>
      <w:r w:rsidRPr="004642F4">
        <w:rPr>
          <w:rFonts w:ascii="仿宋" w:eastAsia="仿宋" w:hAnsi="仿宋" w:hint="eastAsia"/>
          <w:szCs w:val="32"/>
        </w:rPr>
        <w:t>鼓励挖掘茶文化与森林康养文化、红色旅游文化以及自然山水文化等相融共生的内涵，在做大做强茶叶一、二产的同时，全域实施茶旅融合，构建以观光旅游为基础、休闲度假为重点、茶事体验和茶文化为特色的茶旅融合产业体系，探索形成以茶促旅、以旅兴茶的统筹发展格局。对符合条件的茶园在配套设施用地指标上予以适当倾斜。（责任单位：省自然资源和规划厅、省旅游和文化广电体育厅；完成时限：2022年12月）</w:t>
      </w:r>
    </w:p>
    <w:p w14:paraId="61CA1C45" w14:textId="77777777" w:rsidR="00CC240E" w:rsidRPr="004642F4" w:rsidRDefault="00CC240E">
      <w:pPr>
        <w:pStyle w:val="1"/>
        <w:jc w:val="both"/>
      </w:pPr>
    </w:p>
    <w:p w14:paraId="21AB678C" w14:textId="77777777" w:rsidR="00CC240E" w:rsidRPr="004642F4" w:rsidRDefault="00CC240E" w:rsidP="00B876C8">
      <w:pPr>
        <w:ind w:firstLine="640"/>
      </w:pPr>
    </w:p>
    <w:p w14:paraId="47B02F97" w14:textId="77777777" w:rsidR="00CC240E" w:rsidRPr="004642F4" w:rsidRDefault="00CC240E">
      <w:pPr>
        <w:pStyle w:val="1"/>
      </w:pPr>
    </w:p>
    <w:p w14:paraId="4D1E8381" w14:textId="77777777" w:rsidR="00CC240E" w:rsidRPr="004642F4" w:rsidRDefault="00CC240E" w:rsidP="00B876C8">
      <w:pPr>
        <w:ind w:firstLine="640"/>
      </w:pPr>
    </w:p>
    <w:p w14:paraId="26A7C8ED" w14:textId="77777777" w:rsidR="00CC240E" w:rsidRPr="004642F4" w:rsidRDefault="00CC240E" w:rsidP="004642F4">
      <w:pPr>
        <w:ind w:firstLine="640"/>
      </w:pPr>
    </w:p>
    <w:p w14:paraId="0DD3F681" w14:textId="77777777" w:rsidR="00CC240E" w:rsidRPr="004642F4" w:rsidRDefault="00CC240E">
      <w:pPr>
        <w:pStyle w:val="2"/>
        <w:spacing w:beforeLines="50" w:before="156"/>
        <w:ind w:firstLineChars="0" w:firstLine="0"/>
        <w:jc w:val="center"/>
        <w:rPr>
          <w:rFonts w:ascii="黑体" w:hAnsi="黑体" w:cs="黑体" w:hint="eastAsia"/>
          <w:b w:val="0"/>
          <w:bCs w:val="0"/>
        </w:rPr>
      </w:pPr>
      <w:r w:rsidRPr="004642F4">
        <w:rPr>
          <w:rFonts w:ascii="黑体" w:hAnsi="黑体" w:cs="黑体" w:hint="eastAsia"/>
          <w:b w:val="0"/>
          <w:bCs w:val="0"/>
        </w:rPr>
        <w:lastRenderedPageBreak/>
        <w:t>附件3 茶产业链重点企业和科研团队名单</w:t>
      </w:r>
    </w:p>
    <w:tbl>
      <w:tblPr>
        <w:tblW w:w="0" w:type="auto"/>
        <w:tblInd w:w="93" w:type="dxa"/>
        <w:tblLayout w:type="fixed"/>
        <w:tblLook w:val="0000" w:firstRow="0" w:lastRow="0" w:firstColumn="0" w:lastColumn="0" w:noHBand="0" w:noVBand="0"/>
      </w:tblPr>
      <w:tblGrid>
        <w:gridCol w:w="859"/>
        <w:gridCol w:w="5380"/>
        <w:gridCol w:w="2172"/>
      </w:tblGrid>
      <w:tr w:rsidR="00CC240E" w:rsidRPr="004642F4" w14:paraId="196369A0" w14:textId="77777777">
        <w:trPr>
          <w:trHeight w:val="498"/>
        </w:trPr>
        <w:tc>
          <w:tcPr>
            <w:tcW w:w="859" w:type="dxa"/>
            <w:tcBorders>
              <w:top w:val="single" w:sz="4" w:space="0" w:color="000000"/>
              <w:left w:val="single" w:sz="4" w:space="0" w:color="000000"/>
              <w:bottom w:val="single" w:sz="4" w:space="0" w:color="000000"/>
              <w:right w:val="single" w:sz="4" w:space="0" w:color="000000"/>
            </w:tcBorders>
            <w:vAlign w:val="center"/>
          </w:tcPr>
          <w:p w14:paraId="17A47481" w14:textId="77777777" w:rsidR="00CC240E" w:rsidRPr="004642F4" w:rsidRDefault="00CC240E">
            <w:pPr>
              <w:widowControl/>
              <w:ind w:firstLineChars="0" w:firstLine="0"/>
              <w:textAlignment w:val="center"/>
              <w:rPr>
                <w:rFonts w:ascii="仿宋" w:eastAsia="仿宋" w:hAnsi="仿宋"/>
                <w:b/>
                <w:sz w:val="28"/>
                <w:szCs w:val="28"/>
              </w:rPr>
            </w:pPr>
            <w:r w:rsidRPr="004642F4">
              <w:rPr>
                <w:rFonts w:ascii="仿宋" w:eastAsia="仿宋" w:hAnsi="仿宋"/>
                <w:b/>
                <w:kern w:val="0"/>
                <w:sz w:val="28"/>
                <w:szCs w:val="28"/>
                <w:lang w:bidi="ar"/>
              </w:rPr>
              <w:t>序号</w:t>
            </w:r>
          </w:p>
        </w:tc>
        <w:tc>
          <w:tcPr>
            <w:tcW w:w="5380" w:type="dxa"/>
            <w:tcBorders>
              <w:top w:val="single" w:sz="4" w:space="0" w:color="000000"/>
              <w:left w:val="single" w:sz="4" w:space="0" w:color="000000"/>
              <w:bottom w:val="single" w:sz="4" w:space="0" w:color="000000"/>
              <w:right w:val="single" w:sz="4" w:space="0" w:color="000000"/>
            </w:tcBorders>
            <w:vAlign w:val="center"/>
          </w:tcPr>
          <w:p w14:paraId="1B1630D6" w14:textId="77777777" w:rsidR="00CC240E" w:rsidRPr="004642F4" w:rsidRDefault="00CC240E">
            <w:pPr>
              <w:widowControl/>
              <w:ind w:firstLine="562"/>
              <w:jc w:val="center"/>
              <w:textAlignment w:val="center"/>
              <w:rPr>
                <w:rFonts w:ascii="仿宋" w:eastAsia="仿宋" w:hAnsi="仿宋"/>
                <w:b/>
                <w:sz w:val="28"/>
                <w:szCs w:val="28"/>
              </w:rPr>
            </w:pPr>
            <w:r w:rsidRPr="004642F4">
              <w:rPr>
                <w:rFonts w:ascii="仿宋" w:eastAsia="仿宋" w:hAnsi="仿宋" w:hint="eastAsia"/>
                <w:b/>
                <w:kern w:val="0"/>
                <w:sz w:val="28"/>
                <w:szCs w:val="28"/>
                <w:lang w:bidi="ar"/>
              </w:rPr>
              <w:t>单位</w:t>
            </w:r>
            <w:r w:rsidRPr="004642F4">
              <w:rPr>
                <w:rFonts w:ascii="仿宋" w:eastAsia="仿宋" w:hAnsi="仿宋"/>
                <w:b/>
                <w:kern w:val="0"/>
                <w:sz w:val="28"/>
                <w:szCs w:val="28"/>
                <w:lang w:bidi="ar"/>
              </w:rPr>
              <w:t>名称</w:t>
            </w:r>
          </w:p>
        </w:tc>
        <w:tc>
          <w:tcPr>
            <w:tcW w:w="2172" w:type="dxa"/>
            <w:tcBorders>
              <w:top w:val="single" w:sz="4" w:space="0" w:color="000000"/>
              <w:left w:val="single" w:sz="4" w:space="0" w:color="000000"/>
              <w:bottom w:val="single" w:sz="4" w:space="0" w:color="000000"/>
              <w:right w:val="single" w:sz="4" w:space="0" w:color="000000"/>
            </w:tcBorders>
            <w:vAlign w:val="center"/>
          </w:tcPr>
          <w:p w14:paraId="3D5C4F85" w14:textId="77777777" w:rsidR="00CC240E" w:rsidRPr="004642F4" w:rsidRDefault="00CC240E">
            <w:pPr>
              <w:widowControl/>
              <w:ind w:firstLine="442"/>
              <w:jc w:val="center"/>
              <w:textAlignment w:val="center"/>
              <w:rPr>
                <w:rFonts w:ascii="仿宋" w:eastAsia="仿宋" w:hAnsi="仿宋"/>
                <w:b/>
                <w:sz w:val="22"/>
              </w:rPr>
            </w:pPr>
            <w:r w:rsidRPr="004642F4">
              <w:rPr>
                <w:rFonts w:ascii="仿宋" w:eastAsia="仿宋" w:hAnsi="仿宋"/>
                <w:b/>
                <w:kern w:val="0"/>
                <w:sz w:val="22"/>
                <w:lang w:bidi="ar"/>
              </w:rPr>
              <w:t>备注</w:t>
            </w:r>
          </w:p>
        </w:tc>
      </w:tr>
      <w:tr w:rsidR="00CC240E" w:rsidRPr="004642F4" w14:paraId="0B14160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5D7DD78"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1</w:t>
            </w:r>
          </w:p>
        </w:tc>
        <w:tc>
          <w:tcPr>
            <w:tcW w:w="5380" w:type="dxa"/>
            <w:tcBorders>
              <w:top w:val="single" w:sz="4" w:space="0" w:color="000000"/>
              <w:left w:val="single" w:sz="4" w:space="0" w:color="000000"/>
              <w:bottom w:val="single" w:sz="4" w:space="0" w:color="000000"/>
              <w:right w:val="single" w:sz="4" w:space="0" w:color="000000"/>
            </w:tcBorders>
            <w:vAlign w:val="center"/>
          </w:tcPr>
          <w:p w14:paraId="1557FCDE" w14:textId="77777777" w:rsidR="00CC240E" w:rsidRPr="004642F4" w:rsidRDefault="00CC240E">
            <w:pPr>
              <w:widowControl/>
              <w:snapToGrid w:val="0"/>
              <w:ind w:firstLineChars="0" w:firstLine="0"/>
              <w:jc w:val="left"/>
              <w:textAlignment w:val="center"/>
              <w:rPr>
                <w:rFonts w:eastAsia="仿宋"/>
                <w:sz w:val="22"/>
              </w:rPr>
            </w:pPr>
            <w:r w:rsidRPr="004642F4">
              <w:rPr>
                <w:rFonts w:eastAsia="仿宋"/>
                <w:sz w:val="22"/>
              </w:rPr>
              <w:t>海南</w:t>
            </w:r>
            <w:r w:rsidRPr="004642F4">
              <w:rPr>
                <w:rFonts w:eastAsia="仿宋" w:hint="eastAsia"/>
                <w:sz w:val="22"/>
              </w:rPr>
              <w:t>农垦</w:t>
            </w:r>
            <w:r w:rsidRPr="004642F4">
              <w:rPr>
                <w:rFonts w:eastAsia="仿宋"/>
                <w:sz w:val="22"/>
              </w:rPr>
              <w:t>白沙</w:t>
            </w:r>
            <w:r w:rsidRPr="004642F4">
              <w:rPr>
                <w:rFonts w:eastAsia="仿宋" w:hint="eastAsia"/>
                <w:sz w:val="22"/>
              </w:rPr>
              <w:t>茶业股份有限公司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6B8C93EF" w14:textId="77777777" w:rsidR="00CC240E" w:rsidRPr="004642F4" w:rsidRDefault="00CC240E">
            <w:pPr>
              <w:widowControl/>
              <w:snapToGrid w:val="0"/>
              <w:ind w:firstLineChars="0" w:firstLine="0"/>
              <w:jc w:val="center"/>
              <w:textAlignment w:val="center"/>
              <w:rPr>
                <w:rFonts w:eastAsia="仿宋" w:hint="eastAsia"/>
                <w:sz w:val="22"/>
              </w:rPr>
            </w:pPr>
            <w:r w:rsidRPr="004642F4">
              <w:rPr>
                <w:rFonts w:eastAsia="仿宋" w:hint="eastAsia"/>
                <w:sz w:val="22"/>
              </w:rPr>
              <w:t>重点企业</w:t>
            </w:r>
          </w:p>
        </w:tc>
      </w:tr>
      <w:tr w:rsidR="00CC240E" w:rsidRPr="004642F4" w14:paraId="3CCF3C18"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C9D3102"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2</w:t>
            </w:r>
          </w:p>
        </w:tc>
        <w:tc>
          <w:tcPr>
            <w:tcW w:w="5380" w:type="dxa"/>
            <w:tcBorders>
              <w:top w:val="single" w:sz="4" w:space="0" w:color="000000"/>
              <w:left w:val="single" w:sz="4" w:space="0" w:color="000000"/>
              <w:bottom w:val="single" w:sz="4" w:space="0" w:color="000000"/>
              <w:right w:val="single" w:sz="4" w:space="0" w:color="000000"/>
            </w:tcBorders>
            <w:vAlign w:val="center"/>
          </w:tcPr>
          <w:p w14:paraId="556DCAE1" w14:textId="77777777" w:rsidR="00CC240E" w:rsidRPr="004642F4" w:rsidRDefault="00CC240E">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白沙农场集团公司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00CF992"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hint="eastAsia"/>
                <w:sz w:val="22"/>
              </w:rPr>
              <w:t>重点企业</w:t>
            </w:r>
          </w:p>
        </w:tc>
      </w:tr>
      <w:tr w:rsidR="00CC240E" w:rsidRPr="004642F4" w14:paraId="65656DAE"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541277A"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3</w:t>
            </w:r>
          </w:p>
        </w:tc>
        <w:tc>
          <w:tcPr>
            <w:tcW w:w="5380" w:type="dxa"/>
            <w:tcBorders>
              <w:top w:val="single" w:sz="4" w:space="0" w:color="000000"/>
              <w:left w:val="single" w:sz="4" w:space="0" w:color="000000"/>
              <w:bottom w:val="single" w:sz="4" w:space="0" w:color="000000"/>
              <w:right w:val="single" w:sz="4" w:space="0" w:color="000000"/>
            </w:tcBorders>
            <w:vAlign w:val="center"/>
          </w:tcPr>
          <w:p w14:paraId="5F946D74" w14:textId="77777777" w:rsidR="00CC240E" w:rsidRPr="004642F4" w:rsidRDefault="00CC240E">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海南天然茶叶有限公司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C37D7FA" w14:textId="77777777" w:rsidR="00CC240E" w:rsidRPr="004642F4" w:rsidRDefault="00CC240E">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CC240E" w:rsidRPr="004642F4" w14:paraId="0B08E9A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F2DA092"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4</w:t>
            </w:r>
          </w:p>
        </w:tc>
        <w:tc>
          <w:tcPr>
            <w:tcW w:w="5380" w:type="dxa"/>
            <w:tcBorders>
              <w:top w:val="single" w:sz="4" w:space="0" w:color="000000"/>
              <w:left w:val="single" w:sz="4" w:space="0" w:color="000000"/>
              <w:bottom w:val="single" w:sz="4" w:space="0" w:color="000000"/>
              <w:right w:val="single" w:sz="4" w:space="0" w:color="000000"/>
            </w:tcBorders>
            <w:vAlign w:val="center"/>
          </w:tcPr>
          <w:p w14:paraId="1476049E" w14:textId="77777777" w:rsidR="00CC240E" w:rsidRPr="004642F4" w:rsidRDefault="00CC240E">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海南五里路有机茶业有限公司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0E9BD361" w14:textId="77777777" w:rsidR="00CC240E" w:rsidRPr="004642F4" w:rsidRDefault="00CC240E">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CC240E" w:rsidRPr="004642F4" w14:paraId="3C374E40" w14:textId="77777777">
        <w:trPr>
          <w:trHeight w:val="375"/>
        </w:trPr>
        <w:tc>
          <w:tcPr>
            <w:tcW w:w="859" w:type="dxa"/>
            <w:tcBorders>
              <w:top w:val="single" w:sz="4" w:space="0" w:color="000000"/>
              <w:left w:val="single" w:sz="4" w:space="0" w:color="000000"/>
              <w:bottom w:val="single" w:sz="4" w:space="0" w:color="000000"/>
              <w:right w:val="single" w:sz="4" w:space="0" w:color="000000"/>
            </w:tcBorders>
            <w:noWrap/>
            <w:vAlign w:val="center"/>
          </w:tcPr>
          <w:p w14:paraId="6FF7CAEF"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5</w:t>
            </w:r>
          </w:p>
        </w:tc>
        <w:tc>
          <w:tcPr>
            <w:tcW w:w="5380" w:type="dxa"/>
            <w:tcBorders>
              <w:top w:val="single" w:sz="4" w:space="0" w:color="000000"/>
              <w:left w:val="single" w:sz="4" w:space="0" w:color="000000"/>
              <w:bottom w:val="single" w:sz="4" w:space="0" w:color="000000"/>
              <w:right w:val="single" w:sz="4" w:space="0" w:color="000000"/>
            </w:tcBorders>
            <w:vAlign w:val="center"/>
          </w:tcPr>
          <w:p w14:paraId="10311FEC" w14:textId="77777777" w:rsidR="00CC240E" w:rsidRPr="004642F4" w:rsidRDefault="00CC240E">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海南白沙绿碧峰茶业有限公司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47A26631" w14:textId="77777777" w:rsidR="00CC240E" w:rsidRPr="004642F4" w:rsidRDefault="00CC240E">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CC240E" w:rsidRPr="004642F4" w14:paraId="370E4C8B"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30C1CF08"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6</w:t>
            </w:r>
          </w:p>
        </w:tc>
        <w:tc>
          <w:tcPr>
            <w:tcW w:w="5380" w:type="dxa"/>
            <w:tcBorders>
              <w:top w:val="single" w:sz="4" w:space="0" w:color="000000"/>
              <w:left w:val="single" w:sz="4" w:space="0" w:color="000000"/>
              <w:bottom w:val="single" w:sz="4" w:space="0" w:color="000000"/>
              <w:right w:val="single" w:sz="4" w:space="0" w:color="000000"/>
            </w:tcBorders>
            <w:vAlign w:val="center"/>
          </w:tcPr>
          <w:p w14:paraId="16304152" w14:textId="77777777" w:rsidR="00CC240E" w:rsidRPr="004642F4" w:rsidRDefault="00CC240E">
            <w:pPr>
              <w:widowControl/>
              <w:snapToGrid w:val="0"/>
              <w:ind w:firstLineChars="0" w:firstLine="0"/>
              <w:jc w:val="left"/>
              <w:textAlignment w:val="center"/>
              <w:rPr>
                <w:rFonts w:eastAsia="仿宋"/>
                <w:kern w:val="0"/>
                <w:sz w:val="22"/>
                <w:lang w:bidi="ar"/>
              </w:rPr>
            </w:pPr>
            <w:r w:rsidRPr="004642F4">
              <w:rPr>
                <w:rFonts w:eastAsia="仿宋" w:hint="eastAsia"/>
                <w:kern w:val="0"/>
                <w:sz w:val="22"/>
                <w:lang w:bidi="ar"/>
              </w:rPr>
              <w:t>海南白沙红坎岭实业有限公司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446B158" w14:textId="77777777" w:rsidR="00CC240E" w:rsidRPr="004642F4" w:rsidRDefault="00CC240E">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CC240E" w:rsidRPr="004642F4" w14:paraId="75433537"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3A9B4697" w14:textId="77777777" w:rsidR="00CC240E" w:rsidRPr="004642F4" w:rsidRDefault="00CC240E">
            <w:pPr>
              <w:widowControl/>
              <w:snapToGrid w:val="0"/>
              <w:ind w:firstLineChars="0" w:firstLine="0"/>
              <w:jc w:val="center"/>
              <w:textAlignment w:val="center"/>
              <w:rPr>
                <w:rFonts w:eastAsia="仿宋"/>
                <w:sz w:val="22"/>
              </w:rPr>
            </w:pPr>
            <w:r w:rsidRPr="004642F4">
              <w:rPr>
                <w:rFonts w:eastAsia="仿宋"/>
                <w:kern w:val="0"/>
                <w:sz w:val="22"/>
                <w:lang w:bidi="ar"/>
              </w:rPr>
              <w:t>7</w:t>
            </w:r>
          </w:p>
        </w:tc>
        <w:tc>
          <w:tcPr>
            <w:tcW w:w="5380" w:type="dxa"/>
            <w:tcBorders>
              <w:top w:val="single" w:sz="4" w:space="0" w:color="000000"/>
              <w:left w:val="single" w:sz="4" w:space="0" w:color="000000"/>
              <w:bottom w:val="single" w:sz="4" w:space="0" w:color="000000"/>
              <w:right w:val="single" w:sz="4" w:space="0" w:color="000000"/>
            </w:tcBorders>
            <w:vAlign w:val="center"/>
          </w:tcPr>
          <w:p w14:paraId="71EFDD61" w14:textId="77777777" w:rsidR="00CC240E" w:rsidRPr="004642F4" w:rsidRDefault="00CC240E">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海南家园生态农业综合开发有限公司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1A0CB9DE" w14:textId="77777777" w:rsidR="00CC240E" w:rsidRPr="004642F4" w:rsidRDefault="00CC240E">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3FBBB575"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2E5D6855"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8</w:t>
            </w:r>
          </w:p>
        </w:tc>
        <w:tc>
          <w:tcPr>
            <w:tcW w:w="5380" w:type="dxa"/>
            <w:tcBorders>
              <w:top w:val="single" w:sz="4" w:space="0" w:color="000000"/>
              <w:left w:val="single" w:sz="4" w:space="0" w:color="000000"/>
              <w:bottom w:val="single" w:sz="4" w:space="0" w:color="000000"/>
              <w:right w:val="single" w:sz="4" w:space="0" w:color="000000"/>
            </w:tcBorders>
            <w:vAlign w:val="center"/>
          </w:tcPr>
          <w:p w14:paraId="50784757"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海南白沙陨石坑茶业股份有限公司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3155B2DE"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28D79807"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F2D15EF"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9</w:t>
            </w:r>
          </w:p>
        </w:tc>
        <w:tc>
          <w:tcPr>
            <w:tcW w:w="5380" w:type="dxa"/>
            <w:tcBorders>
              <w:top w:val="single" w:sz="4" w:space="0" w:color="000000"/>
              <w:left w:val="single" w:sz="4" w:space="0" w:color="000000"/>
              <w:bottom w:val="single" w:sz="4" w:space="0" w:color="000000"/>
              <w:right w:val="single" w:sz="4" w:space="0" w:color="000000"/>
            </w:tcBorders>
            <w:vAlign w:val="center"/>
          </w:tcPr>
          <w:p w14:paraId="1FAF2FCB"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白沙好名气茶叶有限公司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1EC93A8B"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1E99324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1EFFA7D"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10</w:t>
            </w:r>
          </w:p>
        </w:tc>
        <w:tc>
          <w:tcPr>
            <w:tcW w:w="5380" w:type="dxa"/>
            <w:tcBorders>
              <w:top w:val="single" w:sz="4" w:space="0" w:color="000000"/>
              <w:left w:val="single" w:sz="4" w:space="0" w:color="000000"/>
              <w:bottom w:val="single" w:sz="4" w:space="0" w:color="000000"/>
              <w:right w:val="single" w:sz="4" w:space="0" w:color="000000"/>
            </w:tcBorders>
            <w:vAlign w:val="center"/>
          </w:tcPr>
          <w:p w14:paraId="1E698539"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白沙九架谷野树茶叶合作社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5128A044"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05149E30"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629FAD8"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11</w:t>
            </w:r>
          </w:p>
        </w:tc>
        <w:tc>
          <w:tcPr>
            <w:tcW w:w="5380" w:type="dxa"/>
            <w:tcBorders>
              <w:top w:val="single" w:sz="4" w:space="0" w:color="000000"/>
              <w:left w:val="single" w:sz="4" w:space="0" w:color="000000"/>
              <w:bottom w:val="single" w:sz="4" w:space="0" w:color="000000"/>
              <w:right w:val="single" w:sz="4" w:space="0" w:color="000000"/>
            </w:tcBorders>
            <w:vAlign w:val="center"/>
          </w:tcPr>
          <w:p w14:paraId="43892DC0"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白沙奋勇茶叶种植专业合作社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00ACED34"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6D4B71B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0305570F"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12</w:t>
            </w:r>
          </w:p>
        </w:tc>
        <w:tc>
          <w:tcPr>
            <w:tcW w:w="5380" w:type="dxa"/>
            <w:tcBorders>
              <w:top w:val="single" w:sz="4" w:space="0" w:color="000000"/>
              <w:left w:val="single" w:sz="4" w:space="0" w:color="000000"/>
              <w:bottom w:val="single" w:sz="4" w:space="0" w:color="000000"/>
              <w:right w:val="single" w:sz="4" w:space="0" w:color="000000"/>
            </w:tcBorders>
            <w:vAlign w:val="center"/>
          </w:tcPr>
          <w:p w14:paraId="7EE97B39"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白沙峨剑岭绿茶专业合作社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5E29310C"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5622F7BD"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0255BFCA"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kern w:val="0"/>
                <w:sz w:val="22"/>
                <w:lang w:bidi="ar"/>
              </w:rPr>
              <w:t>13</w:t>
            </w:r>
          </w:p>
        </w:tc>
        <w:tc>
          <w:tcPr>
            <w:tcW w:w="5380" w:type="dxa"/>
            <w:tcBorders>
              <w:top w:val="single" w:sz="4" w:space="0" w:color="000000"/>
              <w:left w:val="single" w:sz="4" w:space="0" w:color="000000"/>
              <w:bottom w:val="single" w:sz="4" w:space="0" w:color="000000"/>
              <w:right w:val="single" w:sz="4" w:space="0" w:color="000000"/>
            </w:tcBorders>
            <w:vAlign w:val="center"/>
          </w:tcPr>
          <w:p w14:paraId="2EAB6141"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白沙官氏茶厂</w:t>
            </w:r>
          </w:p>
        </w:tc>
        <w:tc>
          <w:tcPr>
            <w:tcW w:w="2172" w:type="dxa"/>
            <w:tcBorders>
              <w:top w:val="single" w:sz="4" w:space="0" w:color="000000"/>
              <w:left w:val="single" w:sz="4" w:space="0" w:color="000000"/>
              <w:bottom w:val="single" w:sz="4" w:space="0" w:color="000000"/>
              <w:right w:val="single" w:sz="4" w:space="0" w:color="000000"/>
            </w:tcBorders>
            <w:vAlign w:val="center"/>
          </w:tcPr>
          <w:p w14:paraId="7FBECF48" w14:textId="77777777" w:rsidR="00B876C8" w:rsidRPr="004642F4" w:rsidRDefault="00B876C8">
            <w:pPr>
              <w:widowControl/>
              <w:snapToGrid w:val="0"/>
              <w:ind w:firstLineChars="0" w:firstLine="0"/>
              <w:jc w:val="center"/>
              <w:textAlignment w:val="center"/>
              <w:rPr>
                <w:rFonts w:eastAsia="仿宋" w:hint="eastAsia"/>
                <w:sz w:val="22"/>
              </w:rPr>
            </w:pPr>
          </w:p>
        </w:tc>
      </w:tr>
      <w:tr w:rsidR="00B876C8" w:rsidRPr="004642F4" w14:paraId="0F36122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686EDCC"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kern w:val="0"/>
                <w:sz w:val="22"/>
                <w:lang w:bidi="ar"/>
              </w:rPr>
              <w:t>14</w:t>
            </w:r>
          </w:p>
        </w:tc>
        <w:tc>
          <w:tcPr>
            <w:tcW w:w="5380" w:type="dxa"/>
            <w:tcBorders>
              <w:top w:val="single" w:sz="4" w:space="0" w:color="000000"/>
              <w:left w:val="single" w:sz="4" w:space="0" w:color="000000"/>
              <w:bottom w:val="single" w:sz="4" w:space="0" w:color="000000"/>
              <w:right w:val="single" w:sz="4" w:space="0" w:color="000000"/>
            </w:tcBorders>
            <w:vAlign w:val="center"/>
          </w:tcPr>
          <w:p w14:paraId="515D604F"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海南省农垦五指山茶业集团股份有限公司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06448F32"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3596687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28627932"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kern w:val="0"/>
                <w:sz w:val="22"/>
                <w:lang w:bidi="ar"/>
              </w:rPr>
              <w:t>15</w:t>
            </w:r>
          </w:p>
        </w:tc>
        <w:tc>
          <w:tcPr>
            <w:tcW w:w="5380" w:type="dxa"/>
            <w:tcBorders>
              <w:top w:val="single" w:sz="4" w:space="0" w:color="000000"/>
              <w:left w:val="single" w:sz="4" w:space="0" w:color="000000"/>
              <w:bottom w:val="single" w:sz="4" w:space="0" w:color="000000"/>
              <w:right w:val="single" w:sz="4" w:space="0" w:color="000000"/>
            </w:tcBorders>
            <w:vAlign w:val="center"/>
          </w:tcPr>
          <w:p w14:paraId="64D03AA5"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hint="eastAsia"/>
                <w:sz w:val="22"/>
              </w:rPr>
              <w:t>海南三利茶叶进出口有限公司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2366B0B9"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45647780"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6631C2F1"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16</w:t>
            </w:r>
          </w:p>
        </w:tc>
        <w:tc>
          <w:tcPr>
            <w:tcW w:w="5380" w:type="dxa"/>
            <w:tcBorders>
              <w:top w:val="single" w:sz="4" w:space="0" w:color="000000"/>
              <w:left w:val="single" w:sz="4" w:space="0" w:color="000000"/>
              <w:bottom w:val="single" w:sz="4" w:space="0" w:color="000000"/>
              <w:right w:val="single" w:sz="4" w:space="0" w:color="000000"/>
            </w:tcBorders>
            <w:vAlign w:val="center"/>
          </w:tcPr>
          <w:p w14:paraId="1E10761D"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海南农垦乌石白马岭茶业有限公司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88FF2D9"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5A9EA4BE" w14:textId="77777777">
        <w:trPr>
          <w:trHeight w:val="405"/>
        </w:trPr>
        <w:tc>
          <w:tcPr>
            <w:tcW w:w="859" w:type="dxa"/>
            <w:tcBorders>
              <w:top w:val="single" w:sz="4" w:space="0" w:color="000000"/>
              <w:left w:val="single" w:sz="4" w:space="0" w:color="000000"/>
              <w:bottom w:val="single" w:sz="4" w:space="0" w:color="000000"/>
              <w:right w:val="single" w:sz="4" w:space="0" w:color="000000"/>
            </w:tcBorders>
            <w:noWrap/>
            <w:vAlign w:val="center"/>
          </w:tcPr>
          <w:p w14:paraId="3A494F54"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17</w:t>
            </w:r>
          </w:p>
        </w:tc>
        <w:tc>
          <w:tcPr>
            <w:tcW w:w="5380" w:type="dxa"/>
            <w:tcBorders>
              <w:top w:val="single" w:sz="4" w:space="0" w:color="000000"/>
              <w:left w:val="single" w:sz="4" w:space="0" w:color="000000"/>
              <w:bottom w:val="single" w:sz="4" w:space="0" w:color="000000"/>
              <w:right w:val="single" w:sz="4" w:space="0" w:color="000000"/>
            </w:tcBorders>
            <w:vAlign w:val="center"/>
          </w:tcPr>
          <w:p w14:paraId="29751D96"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kern w:val="0"/>
                <w:sz w:val="22"/>
                <w:lang w:bidi="ar"/>
              </w:rPr>
              <w:t>海南琼中新伟雨林茶业有限公司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0CFCD5B1"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4206A03D"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322E4C4"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18</w:t>
            </w:r>
          </w:p>
        </w:tc>
        <w:tc>
          <w:tcPr>
            <w:tcW w:w="5380" w:type="dxa"/>
            <w:tcBorders>
              <w:top w:val="single" w:sz="4" w:space="0" w:color="000000"/>
              <w:left w:val="single" w:sz="4" w:space="0" w:color="000000"/>
              <w:bottom w:val="single" w:sz="4" w:space="0" w:color="000000"/>
              <w:right w:val="single" w:sz="4" w:space="0" w:color="000000"/>
            </w:tcBorders>
            <w:vAlign w:val="center"/>
          </w:tcPr>
          <w:p w14:paraId="3CAF0194"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hint="eastAsia"/>
                <w:kern w:val="0"/>
                <w:sz w:val="22"/>
                <w:lang w:bidi="ar"/>
              </w:rPr>
              <w:t>海南母瑞山茶业有限公司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20DC6475"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4ED466B0"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33E25CB"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19</w:t>
            </w:r>
          </w:p>
        </w:tc>
        <w:tc>
          <w:tcPr>
            <w:tcW w:w="5380" w:type="dxa"/>
            <w:tcBorders>
              <w:top w:val="single" w:sz="4" w:space="0" w:color="000000"/>
              <w:left w:val="single" w:sz="4" w:space="0" w:color="000000"/>
              <w:bottom w:val="single" w:sz="4" w:space="0" w:color="000000"/>
              <w:right w:val="single" w:sz="4" w:space="0" w:color="000000"/>
            </w:tcBorders>
            <w:vAlign w:val="center"/>
          </w:tcPr>
          <w:p w14:paraId="523CAA39" w14:textId="77777777" w:rsidR="00B876C8" w:rsidRPr="004642F4" w:rsidRDefault="00B876C8">
            <w:pPr>
              <w:widowControl/>
              <w:snapToGrid w:val="0"/>
              <w:ind w:firstLineChars="0" w:firstLine="0"/>
              <w:jc w:val="left"/>
              <w:textAlignment w:val="center"/>
              <w:rPr>
                <w:rFonts w:eastAsia="仿宋"/>
                <w:kern w:val="0"/>
                <w:sz w:val="22"/>
                <w:lang w:bidi="ar"/>
              </w:rPr>
            </w:pPr>
            <w:r w:rsidRPr="004642F4">
              <w:rPr>
                <w:rFonts w:eastAsia="仿宋" w:hint="eastAsia"/>
                <w:kern w:val="0"/>
                <w:sz w:val="22"/>
                <w:lang w:bidi="ar"/>
              </w:rPr>
              <w:t>海南富成茶业有限公司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C5B1F80"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17A8E369"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45744B13"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20</w:t>
            </w:r>
          </w:p>
        </w:tc>
        <w:tc>
          <w:tcPr>
            <w:tcW w:w="5380" w:type="dxa"/>
            <w:tcBorders>
              <w:top w:val="single" w:sz="4" w:space="0" w:color="000000"/>
              <w:left w:val="single" w:sz="4" w:space="0" w:color="000000"/>
              <w:bottom w:val="single" w:sz="4" w:space="0" w:color="000000"/>
              <w:right w:val="single" w:sz="4" w:space="0" w:color="000000"/>
            </w:tcBorders>
            <w:vAlign w:val="center"/>
          </w:tcPr>
          <w:p w14:paraId="1970E947"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海口琼山东昌茶厂</w:t>
            </w:r>
          </w:p>
        </w:tc>
        <w:tc>
          <w:tcPr>
            <w:tcW w:w="2172" w:type="dxa"/>
            <w:tcBorders>
              <w:top w:val="single" w:sz="4" w:space="0" w:color="000000"/>
              <w:left w:val="single" w:sz="4" w:space="0" w:color="000000"/>
              <w:bottom w:val="single" w:sz="4" w:space="0" w:color="000000"/>
              <w:right w:val="single" w:sz="4" w:space="0" w:color="000000"/>
            </w:tcBorders>
            <w:vAlign w:val="center"/>
          </w:tcPr>
          <w:p w14:paraId="1BB20650"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17D23259"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4528FD66"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21</w:t>
            </w:r>
          </w:p>
        </w:tc>
        <w:tc>
          <w:tcPr>
            <w:tcW w:w="5380" w:type="dxa"/>
            <w:tcBorders>
              <w:top w:val="single" w:sz="4" w:space="0" w:color="000000"/>
              <w:left w:val="single" w:sz="4" w:space="0" w:color="000000"/>
              <w:bottom w:val="single" w:sz="4" w:space="0" w:color="000000"/>
              <w:right w:val="single" w:sz="4" w:space="0" w:color="000000"/>
            </w:tcBorders>
            <w:vAlign w:val="center"/>
          </w:tcPr>
          <w:p w14:paraId="508E0C1E" w14:textId="77777777" w:rsidR="00B876C8" w:rsidRPr="004642F4" w:rsidRDefault="00B876C8">
            <w:pPr>
              <w:widowControl/>
              <w:snapToGrid w:val="0"/>
              <w:ind w:firstLineChars="0" w:firstLine="0"/>
              <w:textAlignment w:val="center"/>
              <w:rPr>
                <w:rFonts w:eastAsia="仿宋" w:hint="eastAsia"/>
                <w:kern w:val="0"/>
                <w:sz w:val="22"/>
                <w:lang w:bidi="ar"/>
              </w:rPr>
            </w:pPr>
            <w:r w:rsidRPr="004642F4">
              <w:rPr>
                <w:rFonts w:eastAsia="仿宋" w:hint="eastAsia"/>
                <w:kern w:val="0"/>
                <w:sz w:val="22"/>
                <w:lang w:bidi="ar"/>
              </w:rPr>
              <w:t>五指山水满润红生态农业有限公司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473C179" w14:textId="77777777" w:rsidR="00B876C8" w:rsidRPr="004642F4" w:rsidRDefault="00B876C8">
            <w:pPr>
              <w:widowControl/>
              <w:snapToGrid w:val="0"/>
              <w:ind w:firstLineChars="0" w:firstLine="0"/>
              <w:jc w:val="center"/>
              <w:textAlignment w:val="center"/>
              <w:rPr>
                <w:rFonts w:eastAsia="仿宋" w:hint="eastAsia"/>
                <w:sz w:val="22"/>
              </w:rPr>
            </w:pPr>
            <w:r w:rsidRPr="004642F4">
              <w:rPr>
                <w:rFonts w:eastAsia="仿宋" w:hint="eastAsia"/>
                <w:sz w:val="22"/>
              </w:rPr>
              <w:t>重点企业</w:t>
            </w:r>
          </w:p>
        </w:tc>
      </w:tr>
      <w:tr w:rsidR="00B876C8" w:rsidRPr="004642F4" w14:paraId="0E9941D1"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5E24FAE"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22</w:t>
            </w:r>
          </w:p>
        </w:tc>
        <w:tc>
          <w:tcPr>
            <w:tcW w:w="5380" w:type="dxa"/>
            <w:tcBorders>
              <w:top w:val="single" w:sz="4" w:space="0" w:color="000000"/>
              <w:left w:val="single" w:sz="4" w:space="0" w:color="000000"/>
              <w:bottom w:val="single" w:sz="4" w:space="0" w:color="000000"/>
              <w:right w:val="single" w:sz="4" w:space="0" w:color="000000"/>
            </w:tcBorders>
            <w:vAlign w:val="center"/>
          </w:tcPr>
          <w:p w14:paraId="0617ADC4"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五指山椰仙生物科技有限公司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571ECE0"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058F1B99"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287EACBE"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23</w:t>
            </w:r>
          </w:p>
        </w:tc>
        <w:tc>
          <w:tcPr>
            <w:tcW w:w="5380" w:type="dxa"/>
            <w:tcBorders>
              <w:top w:val="single" w:sz="4" w:space="0" w:color="000000"/>
              <w:left w:val="single" w:sz="4" w:space="0" w:color="000000"/>
              <w:bottom w:val="single" w:sz="4" w:space="0" w:color="000000"/>
              <w:right w:val="single" w:sz="4" w:space="0" w:color="000000"/>
            </w:tcBorders>
            <w:vAlign w:val="center"/>
          </w:tcPr>
          <w:p w14:paraId="1EB5C93F"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五指山三睿大叶茶业有限公司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3EF62FA8"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6964803E"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5E226EB5"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24</w:t>
            </w:r>
          </w:p>
        </w:tc>
        <w:tc>
          <w:tcPr>
            <w:tcW w:w="5380" w:type="dxa"/>
            <w:tcBorders>
              <w:top w:val="single" w:sz="4" w:space="0" w:color="000000"/>
              <w:left w:val="single" w:sz="4" w:space="0" w:color="000000"/>
              <w:bottom w:val="single" w:sz="4" w:space="0" w:color="000000"/>
              <w:right w:val="single" w:sz="4" w:space="0" w:color="000000"/>
            </w:tcBorders>
            <w:vAlign w:val="center"/>
          </w:tcPr>
          <w:p w14:paraId="69FE0372"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海南五指红农业科技有限公司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0D7299E"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5ABDD705"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4F98AF4D"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25</w:t>
            </w:r>
          </w:p>
        </w:tc>
        <w:tc>
          <w:tcPr>
            <w:tcW w:w="5380" w:type="dxa"/>
            <w:tcBorders>
              <w:top w:val="single" w:sz="4" w:space="0" w:color="000000"/>
              <w:left w:val="single" w:sz="4" w:space="0" w:color="000000"/>
              <w:bottom w:val="single" w:sz="4" w:space="0" w:color="000000"/>
              <w:right w:val="single" w:sz="4" w:space="0" w:color="000000"/>
            </w:tcBorders>
            <w:vAlign w:val="center"/>
          </w:tcPr>
          <w:p w14:paraId="2F8A0294"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黎柏扣茶业（海南）有限公司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C91A6EE"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5E9EFACE"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3FEEBD7F"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26</w:t>
            </w:r>
          </w:p>
        </w:tc>
        <w:tc>
          <w:tcPr>
            <w:tcW w:w="5380" w:type="dxa"/>
            <w:tcBorders>
              <w:top w:val="single" w:sz="4" w:space="0" w:color="000000"/>
              <w:left w:val="single" w:sz="4" w:space="0" w:color="000000"/>
              <w:bottom w:val="single" w:sz="4" w:space="0" w:color="000000"/>
              <w:right w:val="single" w:sz="4" w:space="0" w:color="000000"/>
            </w:tcBorders>
            <w:vAlign w:val="center"/>
          </w:tcPr>
          <w:p w14:paraId="44E89371"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海南真吾乡贸易有限公司五指山分公司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296D3BE1"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177E8C1E"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1408A966"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kern w:val="0"/>
                <w:sz w:val="22"/>
                <w:lang w:bidi="ar"/>
              </w:rPr>
              <w:t>27</w:t>
            </w:r>
          </w:p>
        </w:tc>
        <w:tc>
          <w:tcPr>
            <w:tcW w:w="5380" w:type="dxa"/>
            <w:tcBorders>
              <w:top w:val="single" w:sz="4" w:space="0" w:color="000000"/>
              <w:left w:val="single" w:sz="4" w:space="0" w:color="000000"/>
              <w:bottom w:val="single" w:sz="4" w:space="0" w:color="000000"/>
              <w:right w:val="single" w:sz="4" w:space="0" w:color="000000"/>
            </w:tcBorders>
            <w:vAlign w:val="center"/>
          </w:tcPr>
          <w:p w14:paraId="2B576B7F"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五指山神农高新农业开发有限公司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53C3BEE0"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6409E311"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6CD20E39"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28</w:t>
            </w:r>
          </w:p>
        </w:tc>
        <w:tc>
          <w:tcPr>
            <w:tcW w:w="5380" w:type="dxa"/>
            <w:tcBorders>
              <w:top w:val="single" w:sz="4" w:space="0" w:color="000000"/>
              <w:left w:val="single" w:sz="4" w:space="0" w:color="000000"/>
              <w:bottom w:val="single" w:sz="4" w:space="0" w:color="000000"/>
              <w:right w:val="single" w:sz="4" w:space="0" w:color="000000"/>
            </w:tcBorders>
            <w:vAlign w:val="center"/>
          </w:tcPr>
          <w:p w14:paraId="51788ACE"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五指山苗绿香茶叶专业合作社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1871E278"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137BA18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6A58FC55"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29</w:t>
            </w:r>
          </w:p>
        </w:tc>
        <w:tc>
          <w:tcPr>
            <w:tcW w:w="5380" w:type="dxa"/>
            <w:tcBorders>
              <w:top w:val="single" w:sz="4" w:space="0" w:color="000000"/>
              <w:left w:val="single" w:sz="4" w:space="0" w:color="000000"/>
              <w:bottom w:val="single" w:sz="4" w:space="0" w:color="000000"/>
              <w:right w:val="single" w:sz="4" w:space="0" w:color="000000"/>
            </w:tcBorders>
            <w:vAlign w:val="center"/>
          </w:tcPr>
          <w:p w14:paraId="72D53E10"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海南妙自然茶产业有限公司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9BAEF4F"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3EF40C3D"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08EFE327"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30</w:t>
            </w:r>
          </w:p>
        </w:tc>
        <w:tc>
          <w:tcPr>
            <w:tcW w:w="5380" w:type="dxa"/>
            <w:tcBorders>
              <w:top w:val="single" w:sz="4" w:space="0" w:color="000000"/>
              <w:left w:val="single" w:sz="4" w:space="0" w:color="000000"/>
              <w:bottom w:val="single" w:sz="4" w:space="0" w:color="000000"/>
              <w:right w:val="single" w:sz="4" w:space="0" w:color="000000"/>
            </w:tcBorders>
            <w:vAlign w:val="center"/>
          </w:tcPr>
          <w:p w14:paraId="75EA0A5C"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五指山袍隆扣茶产业有限公司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2E9C584B"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398681A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33865594"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31</w:t>
            </w:r>
          </w:p>
        </w:tc>
        <w:tc>
          <w:tcPr>
            <w:tcW w:w="5380" w:type="dxa"/>
            <w:tcBorders>
              <w:top w:val="single" w:sz="4" w:space="0" w:color="000000"/>
              <w:left w:val="single" w:sz="4" w:space="0" w:color="000000"/>
              <w:bottom w:val="single" w:sz="4" w:space="0" w:color="000000"/>
              <w:right w:val="single" w:sz="4" w:space="0" w:color="000000"/>
            </w:tcBorders>
            <w:vAlign w:val="center"/>
          </w:tcPr>
          <w:p w14:paraId="438DEB4D"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五指山印象水满茶业专业合作社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3688CF53"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3D2194D0"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82825ED" w14:textId="77777777" w:rsidR="00B876C8" w:rsidRPr="004642F4" w:rsidRDefault="00B876C8" w:rsidP="00B876C8">
            <w:pPr>
              <w:widowControl/>
              <w:snapToGrid w:val="0"/>
              <w:ind w:firstLineChars="0" w:firstLine="0"/>
              <w:jc w:val="center"/>
              <w:textAlignment w:val="center"/>
              <w:rPr>
                <w:rFonts w:eastAsia="仿宋"/>
                <w:sz w:val="22"/>
              </w:rPr>
            </w:pPr>
            <w:r w:rsidRPr="004642F4">
              <w:rPr>
                <w:rFonts w:eastAsia="仿宋" w:hint="eastAsia"/>
                <w:sz w:val="22"/>
              </w:rPr>
              <w:lastRenderedPageBreak/>
              <w:t>32</w:t>
            </w:r>
          </w:p>
        </w:tc>
        <w:tc>
          <w:tcPr>
            <w:tcW w:w="5380" w:type="dxa"/>
            <w:tcBorders>
              <w:top w:val="single" w:sz="4" w:space="0" w:color="000000"/>
              <w:left w:val="single" w:sz="4" w:space="0" w:color="000000"/>
              <w:bottom w:val="single" w:sz="4" w:space="0" w:color="000000"/>
              <w:right w:val="single" w:sz="4" w:space="0" w:color="000000"/>
            </w:tcBorders>
            <w:vAlign w:val="center"/>
          </w:tcPr>
          <w:p w14:paraId="3743DB87"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五指山水满黎香红茶业农民合作社</w:t>
            </w:r>
          </w:p>
        </w:tc>
        <w:tc>
          <w:tcPr>
            <w:tcW w:w="2172" w:type="dxa"/>
            <w:tcBorders>
              <w:top w:val="single" w:sz="4" w:space="0" w:color="000000"/>
              <w:left w:val="single" w:sz="4" w:space="0" w:color="000000"/>
              <w:bottom w:val="single" w:sz="4" w:space="0" w:color="000000"/>
              <w:right w:val="single" w:sz="4" w:space="0" w:color="000000"/>
            </w:tcBorders>
            <w:vAlign w:val="center"/>
          </w:tcPr>
          <w:p w14:paraId="41498935" w14:textId="77777777" w:rsidR="00B876C8" w:rsidRPr="004642F4" w:rsidRDefault="00B876C8">
            <w:pPr>
              <w:widowControl/>
              <w:snapToGrid w:val="0"/>
              <w:ind w:firstLineChars="0" w:firstLine="0"/>
              <w:jc w:val="center"/>
              <w:textAlignment w:val="center"/>
              <w:rPr>
                <w:rFonts w:eastAsia="仿宋"/>
                <w:kern w:val="0"/>
                <w:sz w:val="22"/>
                <w:lang w:bidi="ar"/>
              </w:rPr>
            </w:pPr>
            <w:r w:rsidRPr="004642F4">
              <w:rPr>
                <w:rFonts w:eastAsia="仿宋" w:hint="eastAsia"/>
                <w:sz w:val="22"/>
              </w:rPr>
              <w:t>重点企业</w:t>
            </w:r>
          </w:p>
        </w:tc>
      </w:tr>
      <w:tr w:rsidR="00B876C8" w:rsidRPr="004642F4" w14:paraId="7A499A89"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4C56D23E"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33</w:t>
            </w:r>
          </w:p>
        </w:tc>
        <w:tc>
          <w:tcPr>
            <w:tcW w:w="5380" w:type="dxa"/>
            <w:tcBorders>
              <w:top w:val="single" w:sz="4" w:space="0" w:color="000000"/>
              <w:left w:val="single" w:sz="4" w:space="0" w:color="000000"/>
              <w:bottom w:val="single" w:sz="4" w:space="0" w:color="000000"/>
              <w:right w:val="single" w:sz="4" w:space="0" w:color="000000"/>
            </w:tcBorders>
            <w:vAlign w:val="center"/>
          </w:tcPr>
          <w:p w14:paraId="39CC76D4"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五指山云雾水满茶有限公司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3F788D7" w14:textId="77777777" w:rsidR="00B876C8" w:rsidRPr="004642F4" w:rsidRDefault="00B876C8">
            <w:pPr>
              <w:widowControl/>
              <w:snapToGrid w:val="0"/>
              <w:ind w:firstLineChars="0" w:firstLine="0"/>
              <w:jc w:val="center"/>
              <w:textAlignment w:val="center"/>
              <w:rPr>
                <w:rFonts w:eastAsia="仿宋" w:hint="eastAsia"/>
                <w:kern w:val="0"/>
                <w:sz w:val="22"/>
                <w:lang w:bidi="ar"/>
              </w:rPr>
            </w:pPr>
            <w:r w:rsidRPr="004642F4">
              <w:rPr>
                <w:rFonts w:eastAsia="仿宋" w:hint="eastAsia"/>
                <w:sz w:val="22"/>
              </w:rPr>
              <w:t>重点企业</w:t>
            </w:r>
          </w:p>
        </w:tc>
      </w:tr>
      <w:tr w:rsidR="00B876C8" w:rsidRPr="004642F4" w14:paraId="25D11AF3"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4BA727A"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34</w:t>
            </w:r>
          </w:p>
        </w:tc>
        <w:tc>
          <w:tcPr>
            <w:tcW w:w="5380" w:type="dxa"/>
            <w:tcBorders>
              <w:top w:val="single" w:sz="4" w:space="0" w:color="000000"/>
              <w:left w:val="single" w:sz="4" w:space="0" w:color="000000"/>
              <w:bottom w:val="single" w:sz="4" w:space="0" w:color="000000"/>
              <w:right w:val="single" w:sz="4" w:space="0" w:color="000000"/>
            </w:tcBorders>
            <w:vAlign w:val="center"/>
          </w:tcPr>
          <w:p w14:paraId="2FC6A423"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五指山和茹生态茶坊</w:t>
            </w:r>
          </w:p>
        </w:tc>
        <w:tc>
          <w:tcPr>
            <w:tcW w:w="2172" w:type="dxa"/>
            <w:tcBorders>
              <w:top w:val="single" w:sz="4" w:space="0" w:color="000000"/>
              <w:left w:val="single" w:sz="4" w:space="0" w:color="000000"/>
              <w:bottom w:val="single" w:sz="4" w:space="0" w:color="000000"/>
              <w:right w:val="single" w:sz="4" w:space="0" w:color="000000"/>
            </w:tcBorders>
            <w:vAlign w:val="center"/>
          </w:tcPr>
          <w:p w14:paraId="7293A941" w14:textId="77777777" w:rsidR="00B876C8" w:rsidRPr="004642F4" w:rsidRDefault="00B876C8">
            <w:pPr>
              <w:widowControl/>
              <w:snapToGrid w:val="0"/>
              <w:ind w:firstLineChars="0" w:firstLine="0"/>
              <w:jc w:val="center"/>
              <w:textAlignment w:val="center"/>
              <w:rPr>
                <w:rFonts w:eastAsia="仿宋" w:hint="eastAsia"/>
                <w:kern w:val="0"/>
                <w:sz w:val="22"/>
                <w:lang w:bidi="ar"/>
              </w:rPr>
            </w:pPr>
            <w:r w:rsidRPr="004642F4">
              <w:rPr>
                <w:rFonts w:eastAsia="仿宋" w:hint="eastAsia"/>
                <w:sz w:val="22"/>
              </w:rPr>
              <w:t>重点企业</w:t>
            </w:r>
          </w:p>
        </w:tc>
      </w:tr>
      <w:tr w:rsidR="00B876C8" w:rsidRPr="004642F4" w14:paraId="4E541CFD"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6203AB53"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35</w:t>
            </w:r>
          </w:p>
        </w:tc>
        <w:tc>
          <w:tcPr>
            <w:tcW w:w="5380" w:type="dxa"/>
            <w:tcBorders>
              <w:top w:val="single" w:sz="4" w:space="0" w:color="000000"/>
              <w:left w:val="single" w:sz="4" w:space="0" w:color="000000"/>
              <w:bottom w:val="single" w:sz="4" w:space="0" w:color="000000"/>
              <w:right w:val="single" w:sz="4" w:space="0" w:color="000000"/>
            </w:tcBorders>
            <w:vAlign w:val="center"/>
          </w:tcPr>
          <w:p w14:paraId="41D08132" w14:textId="77777777" w:rsidR="00B876C8" w:rsidRPr="004642F4" w:rsidRDefault="00B876C8">
            <w:pPr>
              <w:widowControl/>
              <w:snapToGrid w:val="0"/>
              <w:ind w:firstLineChars="0" w:firstLine="0"/>
              <w:textAlignment w:val="center"/>
              <w:rPr>
                <w:rFonts w:eastAsia="仿宋"/>
                <w:kern w:val="0"/>
                <w:sz w:val="22"/>
                <w:lang w:bidi="ar"/>
              </w:rPr>
            </w:pPr>
            <w:r w:rsidRPr="004642F4">
              <w:rPr>
                <w:rFonts w:eastAsia="仿宋" w:hint="eastAsia"/>
                <w:kern w:val="0"/>
                <w:sz w:val="22"/>
                <w:lang w:bidi="ar"/>
              </w:rPr>
              <w:t>海南鹦哥岭景红茶叶有限责任公司五指山分公司</w:t>
            </w:r>
          </w:p>
        </w:tc>
        <w:tc>
          <w:tcPr>
            <w:tcW w:w="2172" w:type="dxa"/>
            <w:tcBorders>
              <w:top w:val="single" w:sz="4" w:space="0" w:color="000000"/>
              <w:left w:val="single" w:sz="4" w:space="0" w:color="000000"/>
              <w:bottom w:val="single" w:sz="4" w:space="0" w:color="000000"/>
              <w:right w:val="single" w:sz="4" w:space="0" w:color="000000"/>
            </w:tcBorders>
            <w:vAlign w:val="center"/>
          </w:tcPr>
          <w:p w14:paraId="76F9202C" w14:textId="77777777" w:rsidR="00B876C8" w:rsidRPr="004642F4" w:rsidRDefault="00B876C8">
            <w:pPr>
              <w:widowControl/>
              <w:snapToGrid w:val="0"/>
              <w:ind w:firstLineChars="0" w:firstLine="0"/>
              <w:jc w:val="center"/>
              <w:textAlignment w:val="center"/>
              <w:rPr>
                <w:rFonts w:eastAsia="仿宋" w:hint="eastAsia"/>
                <w:kern w:val="0"/>
                <w:sz w:val="22"/>
                <w:lang w:bidi="ar"/>
              </w:rPr>
            </w:pPr>
            <w:r w:rsidRPr="004642F4">
              <w:rPr>
                <w:rFonts w:eastAsia="仿宋" w:hint="eastAsia"/>
                <w:sz w:val="22"/>
              </w:rPr>
              <w:t>重点企业</w:t>
            </w:r>
          </w:p>
        </w:tc>
      </w:tr>
      <w:tr w:rsidR="00B876C8" w:rsidRPr="004642F4" w14:paraId="2DA01AF1"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0BE8EA0F"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36</w:t>
            </w:r>
          </w:p>
        </w:tc>
        <w:tc>
          <w:tcPr>
            <w:tcW w:w="5380" w:type="dxa"/>
            <w:tcBorders>
              <w:top w:val="single" w:sz="4" w:space="0" w:color="000000"/>
              <w:left w:val="single" w:sz="4" w:space="0" w:color="000000"/>
              <w:bottom w:val="single" w:sz="4" w:space="0" w:color="000000"/>
              <w:right w:val="single" w:sz="4" w:space="0" w:color="000000"/>
            </w:tcBorders>
            <w:vAlign w:val="center"/>
          </w:tcPr>
          <w:p w14:paraId="0167F441"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海南省农业科学院</w:t>
            </w:r>
          </w:p>
        </w:tc>
        <w:tc>
          <w:tcPr>
            <w:tcW w:w="2172" w:type="dxa"/>
            <w:tcBorders>
              <w:top w:val="single" w:sz="4" w:space="0" w:color="000000"/>
              <w:left w:val="single" w:sz="4" w:space="0" w:color="000000"/>
              <w:bottom w:val="single" w:sz="4" w:space="0" w:color="000000"/>
              <w:right w:val="single" w:sz="4" w:space="0" w:color="000000"/>
            </w:tcBorders>
            <w:vAlign w:val="center"/>
          </w:tcPr>
          <w:p w14:paraId="0C121AF0" w14:textId="77777777" w:rsidR="00B876C8" w:rsidRPr="004642F4" w:rsidRDefault="00B876C8">
            <w:pPr>
              <w:widowControl/>
              <w:snapToGrid w:val="0"/>
              <w:ind w:firstLineChars="0" w:firstLine="0"/>
              <w:jc w:val="center"/>
              <w:textAlignment w:val="center"/>
              <w:rPr>
                <w:rFonts w:eastAsia="仿宋" w:hint="eastAsia"/>
                <w:kern w:val="0"/>
                <w:sz w:val="22"/>
                <w:lang w:bidi="ar"/>
              </w:rPr>
            </w:pPr>
            <w:r w:rsidRPr="004642F4">
              <w:rPr>
                <w:rFonts w:eastAsia="仿宋" w:hint="eastAsia"/>
                <w:sz w:val="22"/>
              </w:rPr>
              <w:t>科研团队</w:t>
            </w:r>
          </w:p>
        </w:tc>
      </w:tr>
      <w:tr w:rsidR="00B876C8" w:rsidRPr="004642F4" w14:paraId="47A4490F"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723665E7" w14:textId="77777777" w:rsidR="00B876C8" w:rsidRPr="004642F4" w:rsidRDefault="00B876C8" w:rsidP="00B876C8">
            <w:pPr>
              <w:widowControl/>
              <w:snapToGrid w:val="0"/>
              <w:ind w:firstLineChars="0" w:firstLine="0"/>
              <w:jc w:val="center"/>
              <w:textAlignment w:val="center"/>
              <w:rPr>
                <w:rFonts w:eastAsia="仿宋"/>
                <w:sz w:val="22"/>
              </w:rPr>
            </w:pPr>
            <w:r w:rsidRPr="004642F4">
              <w:rPr>
                <w:rFonts w:eastAsia="仿宋" w:hint="eastAsia"/>
                <w:kern w:val="0"/>
                <w:sz w:val="22"/>
                <w:lang w:bidi="ar"/>
              </w:rPr>
              <w:t>37</w:t>
            </w:r>
          </w:p>
        </w:tc>
        <w:tc>
          <w:tcPr>
            <w:tcW w:w="5380" w:type="dxa"/>
            <w:tcBorders>
              <w:top w:val="single" w:sz="4" w:space="0" w:color="000000"/>
              <w:left w:val="single" w:sz="4" w:space="0" w:color="000000"/>
              <w:bottom w:val="single" w:sz="4" w:space="0" w:color="000000"/>
              <w:right w:val="single" w:sz="4" w:space="0" w:color="000000"/>
            </w:tcBorders>
            <w:vAlign w:val="center"/>
          </w:tcPr>
          <w:p w14:paraId="2BF04904"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中国农业科学院茶叶研究所专家团队</w:t>
            </w:r>
          </w:p>
        </w:tc>
        <w:tc>
          <w:tcPr>
            <w:tcW w:w="2172" w:type="dxa"/>
            <w:tcBorders>
              <w:top w:val="single" w:sz="4" w:space="0" w:color="000000"/>
              <w:left w:val="single" w:sz="4" w:space="0" w:color="000000"/>
              <w:bottom w:val="single" w:sz="4" w:space="0" w:color="000000"/>
              <w:right w:val="single" w:sz="4" w:space="0" w:color="000000"/>
            </w:tcBorders>
            <w:vAlign w:val="center"/>
          </w:tcPr>
          <w:p w14:paraId="3C2DE483" w14:textId="77777777" w:rsidR="00B876C8" w:rsidRPr="004642F4" w:rsidRDefault="00B876C8">
            <w:pPr>
              <w:widowControl/>
              <w:snapToGrid w:val="0"/>
              <w:ind w:firstLineChars="0" w:firstLine="0"/>
              <w:jc w:val="center"/>
              <w:textAlignment w:val="center"/>
              <w:rPr>
                <w:rFonts w:eastAsia="仿宋" w:hint="eastAsia"/>
                <w:sz w:val="22"/>
              </w:rPr>
            </w:pPr>
            <w:r w:rsidRPr="004642F4">
              <w:rPr>
                <w:rFonts w:eastAsia="仿宋" w:hint="eastAsia"/>
                <w:sz w:val="22"/>
              </w:rPr>
              <w:t>科研团队</w:t>
            </w:r>
          </w:p>
        </w:tc>
      </w:tr>
      <w:tr w:rsidR="00B876C8" w:rsidRPr="004642F4" w14:paraId="7AC6E722"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0493ABA1" w14:textId="77777777" w:rsidR="00B876C8" w:rsidRPr="004642F4" w:rsidRDefault="00B876C8" w:rsidP="00B876C8">
            <w:pPr>
              <w:widowControl/>
              <w:snapToGrid w:val="0"/>
              <w:ind w:firstLineChars="0" w:firstLine="0"/>
              <w:jc w:val="center"/>
              <w:textAlignment w:val="center"/>
              <w:rPr>
                <w:rFonts w:eastAsia="仿宋"/>
                <w:sz w:val="22"/>
              </w:rPr>
            </w:pPr>
            <w:r w:rsidRPr="004642F4">
              <w:rPr>
                <w:rFonts w:eastAsia="仿宋" w:hint="eastAsia"/>
                <w:sz w:val="22"/>
              </w:rPr>
              <w:t>38</w:t>
            </w:r>
          </w:p>
        </w:tc>
        <w:tc>
          <w:tcPr>
            <w:tcW w:w="5380" w:type="dxa"/>
            <w:tcBorders>
              <w:top w:val="single" w:sz="4" w:space="0" w:color="000000"/>
              <w:left w:val="single" w:sz="4" w:space="0" w:color="000000"/>
              <w:bottom w:val="single" w:sz="4" w:space="0" w:color="000000"/>
              <w:right w:val="single" w:sz="4" w:space="0" w:color="000000"/>
            </w:tcBorders>
            <w:vAlign w:val="center"/>
          </w:tcPr>
          <w:p w14:paraId="302BF789"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国家茶叶产业技术体系首席科学家杨亚军团队</w:t>
            </w:r>
          </w:p>
        </w:tc>
        <w:tc>
          <w:tcPr>
            <w:tcW w:w="2172" w:type="dxa"/>
            <w:tcBorders>
              <w:top w:val="single" w:sz="4" w:space="0" w:color="000000"/>
              <w:left w:val="single" w:sz="4" w:space="0" w:color="000000"/>
              <w:bottom w:val="single" w:sz="4" w:space="0" w:color="000000"/>
              <w:right w:val="single" w:sz="4" w:space="0" w:color="000000"/>
            </w:tcBorders>
            <w:vAlign w:val="center"/>
          </w:tcPr>
          <w:p w14:paraId="21C41784" w14:textId="77777777" w:rsidR="00B876C8" w:rsidRPr="004642F4" w:rsidRDefault="00B876C8">
            <w:pPr>
              <w:widowControl/>
              <w:snapToGrid w:val="0"/>
              <w:ind w:firstLineChars="0" w:firstLine="0"/>
              <w:jc w:val="center"/>
              <w:textAlignment w:val="center"/>
              <w:rPr>
                <w:rFonts w:eastAsia="仿宋" w:hint="eastAsia"/>
                <w:sz w:val="22"/>
              </w:rPr>
            </w:pPr>
            <w:r w:rsidRPr="004642F4">
              <w:rPr>
                <w:rFonts w:eastAsia="仿宋" w:hint="eastAsia"/>
                <w:sz w:val="22"/>
              </w:rPr>
              <w:t>科研团队</w:t>
            </w:r>
          </w:p>
        </w:tc>
      </w:tr>
      <w:tr w:rsidR="00B876C8" w:rsidRPr="004642F4" w14:paraId="6611A5AD"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3B9E0ECB" w14:textId="77777777" w:rsidR="00B876C8" w:rsidRPr="004642F4" w:rsidRDefault="00B876C8" w:rsidP="00B876C8">
            <w:pPr>
              <w:widowControl/>
              <w:snapToGrid w:val="0"/>
              <w:ind w:firstLineChars="0" w:firstLine="0"/>
              <w:jc w:val="center"/>
              <w:textAlignment w:val="center"/>
              <w:rPr>
                <w:rFonts w:eastAsia="仿宋"/>
                <w:sz w:val="22"/>
              </w:rPr>
            </w:pPr>
            <w:r w:rsidRPr="004642F4">
              <w:rPr>
                <w:rFonts w:eastAsia="仿宋" w:hint="eastAsia"/>
                <w:sz w:val="22"/>
              </w:rPr>
              <w:t>39</w:t>
            </w:r>
          </w:p>
        </w:tc>
        <w:tc>
          <w:tcPr>
            <w:tcW w:w="5380" w:type="dxa"/>
            <w:tcBorders>
              <w:top w:val="single" w:sz="4" w:space="0" w:color="000000"/>
              <w:left w:val="single" w:sz="4" w:space="0" w:color="000000"/>
              <w:bottom w:val="single" w:sz="4" w:space="0" w:color="000000"/>
              <w:right w:val="single" w:sz="4" w:space="0" w:color="000000"/>
            </w:tcBorders>
            <w:vAlign w:val="center"/>
          </w:tcPr>
          <w:p w14:paraId="39AA5CEF"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贵州大学宋宝安院士团队</w:t>
            </w:r>
          </w:p>
        </w:tc>
        <w:tc>
          <w:tcPr>
            <w:tcW w:w="2172" w:type="dxa"/>
            <w:tcBorders>
              <w:top w:val="single" w:sz="4" w:space="0" w:color="000000"/>
              <w:left w:val="single" w:sz="4" w:space="0" w:color="000000"/>
              <w:bottom w:val="single" w:sz="4" w:space="0" w:color="000000"/>
              <w:right w:val="single" w:sz="4" w:space="0" w:color="000000"/>
            </w:tcBorders>
            <w:vAlign w:val="center"/>
          </w:tcPr>
          <w:p w14:paraId="57BC18D6" w14:textId="77777777" w:rsidR="00B876C8" w:rsidRPr="004642F4" w:rsidRDefault="00B876C8">
            <w:pPr>
              <w:widowControl/>
              <w:snapToGrid w:val="0"/>
              <w:ind w:firstLineChars="0" w:firstLine="0"/>
              <w:jc w:val="center"/>
              <w:textAlignment w:val="center"/>
              <w:rPr>
                <w:rFonts w:eastAsia="仿宋" w:hint="eastAsia"/>
                <w:sz w:val="22"/>
              </w:rPr>
            </w:pPr>
            <w:r w:rsidRPr="004642F4">
              <w:rPr>
                <w:rFonts w:eastAsia="仿宋" w:hint="eastAsia"/>
                <w:sz w:val="22"/>
              </w:rPr>
              <w:t>科研团队</w:t>
            </w:r>
          </w:p>
        </w:tc>
      </w:tr>
      <w:tr w:rsidR="00B876C8" w:rsidRPr="004642F4" w14:paraId="7C435CAC" w14:textId="77777777">
        <w:trPr>
          <w:trHeight w:val="400"/>
        </w:trPr>
        <w:tc>
          <w:tcPr>
            <w:tcW w:w="859" w:type="dxa"/>
            <w:tcBorders>
              <w:top w:val="single" w:sz="4" w:space="0" w:color="000000"/>
              <w:left w:val="single" w:sz="4" w:space="0" w:color="000000"/>
              <w:bottom w:val="single" w:sz="4" w:space="0" w:color="000000"/>
              <w:right w:val="single" w:sz="4" w:space="0" w:color="000000"/>
            </w:tcBorders>
            <w:noWrap/>
            <w:vAlign w:val="center"/>
          </w:tcPr>
          <w:p w14:paraId="4E0DD92E" w14:textId="77777777" w:rsidR="00B876C8" w:rsidRPr="004642F4" w:rsidRDefault="00B876C8">
            <w:pPr>
              <w:widowControl/>
              <w:snapToGrid w:val="0"/>
              <w:ind w:firstLineChars="0" w:firstLine="0"/>
              <w:jc w:val="center"/>
              <w:textAlignment w:val="center"/>
              <w:rPr>
                <w:rFonts w:eastAsia="仿宋"/>
                <w:sz w:val="22"/>
              </w:rPr>
            </w:pPr>
            <w:r w:rsidRPr="004642F4">
              <w:rPr>
                <w:rFonts w:eastAsia="仿宋" w:hint="eastAsia"/>
                <w:sz w:val="22"/>
              </w:rPr>
              <w:t>40</w:t>
            </w:r>
          </w:p>
        </w:tc>
        <w:tc>
          <w:tcPr>
            <w:tcW w:w="5380" w:type="dxa"/>
            <w:tcBorders>
              <w:top w:val="single" w:sz="4" w:space="0" w:color="000000"/>
              <w:left w:val="single" w:sz="4" w:space="0" w:color="000000"/>
              <w:bottom w:val="single" w:sz="4" w:space="0" w:color="000000"/>
              <w:right w:val="single" w:sz="4" w:space="0" w:color="000000"/>
            </w:tcBorders>
            <w:vAlign w:val="center"/>
          </w:tcPr>
          <w:p w14:paraId="045192CE" w14:textId="77777777" w:rsidR="00B876C8" w:rsidRPr="004642F4" w:rsidRDefault="00B876C8">
            <w:pPr>
              <w:widowControl/>
              <w:snapToGrid w:val="0"/>
              <w:ind w:firstLineChars="0" w:firstLine="0"/>
              <w:jc w:val="left"/>
              <w:textAlignment w:val="center"/>
              <w:rPr>
                <w:rFonts w:eastAsia="仿宋" w:hint="eastAsia"/>
                <w:kern w:val="0"/>
                <w:sz w:val="22"/>
                <w:lang w:bidi="ar"/>
              </w:rPr>
            </w:pPr>
            <w:r w:rsidRPr="004642F4">
              <w:rPr>
                <w:rFonts w:eastAsia="仿宋" w:hint="eastAsia"/>
                <w:kern w:val="0"/>
                <w:sz w:val="22"/>
                <w:lang w:bidi="ar"/>
              </w:rPr>
              <w:t>原云南农业大学校长盛军教授团队</w:t>
            </w:r>
          </w:p>
        </w:tc>
        <w:tc>
          <w:tcPr>
            <w:tcW w:w="2172" w:type="dxa"/>
            <w:tcBorders>
              <w:top w:val="single" w:sz="4" w:space="0" w:color="000000"/>
              <w:left w:val="single" w:sz="4" w:space="0" w:color="000000"/>
              <w:bottom w:val="single" w:sz="4" w:space="0" w:color="000000"/>
              <w:right w:val="single" w:sz="4" w:space="0" w:color="000000"/>
            </w:tcBorders>
            <w:vAlign w:val="center"/>
          </w:tcPr>
          <w:p w14:paraId="48799B30" w14:textId="77777777" w:rsidR="00B876C8" w:rsidRPr="004642F4" w:rsidRDefault="00B876C8">
            <w:pPr>
              <w:widowControl/>
              <w:snapToGrid w:val="0"/>
              <w:ind w:firstLineChars="0" w:firstLine="0"/>
              <w:jc w:val="center"/>
              <w:textAlignment w:val="center"/>
              <w:rPr>
                <w:rFonts w:eastAsia="仿宋" w:hint="eastAsia"/>
                <w:sz w:val="22"/>
              </w:rPr>
            </w:pPr>
            <w:r w:rsidRPr="004642F4">
              <w:rPr>
                <w:rFonts w:eastAsia="仿宋" w:hint="eastAsia"/>
                <w:sz w:val="22"/>
              </w:rPr>
              <w:t>科研团队</w:t>
            </w:r>
          </w:p>
        </w:tc>
      </w:tr>
    </w:tbl>
    <w:p w14:paraId="3F472354" w14:textId="77777777" w:rsidR="00CC240E" w:rsidRPr="004642F4" w:rsidRDefault="00CC240E">
      <w:pPr>
        <w:snapToGrid w:val="0"/>
        <w:spacing w:beforeLines="50" w:before="156" w:line="360" w:lineRule="auto"/>
        <w:ind w:firstLineChars="0" w:firstLine="0"/>
        <w:rPr>
          <w:rFonts w:ascii="仿宋" w:eastAsia="仿宋" w:hAnsi="仿宋"/>
          <w:szCs w:val="32"/>
        </w:rPr>
      </w:pPr>
    </w:p>
    <w:p w14:paraId="27231646" w14:textId="77777777" w:rsidR="00CC240E" w:rsidRPr="004642F4" w:rsidRDefault="00CC240E">
      <w:pPr>
        <w:spacing w:beforeLines="50" w:before="156" w:line="360" w:lineRule="auto"/>
        <w:ind w:firstLine="640"/>
        <w:rPr>
          <w:rFonts w:hint="eastAsia"/>
        </w:rPr>
      </w:pPr>
    </w:p>
    <w:sectPr w:rsidR="00CC240E" w:rsidRPr="004642F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E953" w14:textId="77777777" w:rsidR="00606B2A" w:rsidRDefault="00606B2A" w:rsidP="00B876C8">
      <w:pPr>
        <w:ind w:firstLine="640"/>
      </w:pPr>
      <w:r>
        <w:separator/>
      </w:r>
    </w:p>
  </w:endnote>
  <w:endnote w:type="continuationSeparator" w:id="0">
    <w:p w14:paraId="0024D77D" w14:textId="77777777" w:rsidR="00606B2A" w:rsidRDefault="00606B2A" w:rsidP="00B876C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方正书宋_GBK">
    <w:altName w:val="微软雅黑"/>
    <w:charset w:val="86"/>
    <w:family w:val="auto"/>
    <w:pitch w:val="default"/>
    <w:sig w:usb0="00000000" w:usb1="08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59A" w14:textId="77777777" w:rsidR="00B876C8" w:rsidRDefault="00B876C8" w:rsidP="00B876C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6D15" w14:textId="57A8A5F2" w:rsidR="00CC240E" w:rsidRDefault="005F7BD7">
    <w:pPr>
      <w:pStyle w:val="a7"/>
      <w:ind w:firstLine="360"/>
      <w:jc w:val="center"/>
    </w:pPr>
    <w:r>
      <w:rPr>
        <w:noProof/>
      </w:rPr>
      <mc:AlternateContent>
        <mc:Choice Requires="wps">
          <w:drawing>
            <wp:anchor distT="0" distB="0" distL="114300" distR="114300" simplePos="0" relativeHeight="251657728" behindDoc="0" locked="0" layoutInCell="1" allowOverlap="1" wp14:anchorId="75D3D73F" wp14:editId="6C5A1A1C">
              <wp:simplePos x="0" y="0"/>
              <wp:positionH relativeFrom="margin">
                <wp:align>center</wp:align>
              </wp:positionH>
              <wp:positionV relativeFrom="paragraph">
                <wp:posOffset>0</wp:posOffset>
              </wp:positionV>
              <wp:extent cx="2870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AF59561" w14:textId="77777777" w:rsidR="00CC240E" w:rsidRDefault="00CC240E" w:rsidP="00B876C8">
                          <w:pPr>
                            <w:pStyle w:val="a7"/>
                            <w:ind w:firstLine="360"/>
                          </w:pPr>
                          <w:r>
                            <w:fldChar w:fldCharType="begin"/>
                          </w:r>
                          <w:r>
                            <w:instrText xml:space="preserve"> PAGE  \* MERGEFORMAT </w:instrText>
                          </w:r>
                          <w:r>
                            <w:fldChar w:fldCharType="separate"/>
                          </w:r>
                          <w:r w:rsidR="004642F4">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D3D73F" id="_x0000_t202" coordsize="21600,21600" o:spt="202" path="m,l,21600r21600,l21600,xe">
              <v:stroke joinstyle="miter"/>
              <v:path gradientshapeok="t" o:connecttype="rect"/>
            </v:shapetype>
            <v:shape id="文本框 1" o:spid="_x0000_s1026" type="#_x0000_t202" style="position:absolute;left:0;text-align:left;margin-left:0;margin-top:0;width:22.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" filled="f" stroked="f" strokeweight="1.25pt">
              <v:textbox style="mso-fit-shape-to-text:t" inset="0,0,0,0">
                <w:txbxContent>
                  <w:p w14:paraId="5AF59561" w14:textId="77777777" w:rsidR="00CC240E" w:rsidRDefault="00CC240E" w:rsidP="00B876C8">
                    <w:pPr>
                      <w:pStyle w:val="a7"/>
                      <w:ind w:firstLine="360"/>
                    </w:pPr>
                    <w:r>
                      <w:fldChar w:fldCharType="begin"/>
                    </w:r>
                    <w:r>
                      <w:instrText xml:space="preserve"> PAGE  \* MERGEFORMAT </w:instrText>
                    </w:r>
                    <w:r>
                      <w:fldChar w:fldCharType="separate"/>
                    </w:r>
                    <w:r w:rsidR="004642F4">
                      <w:rPr>
                        <w:noProof/>
                      </w:rPr>
                      <w:t>2</w:t>
                    </w:r>
                    <w:r>
                      <w:fldChar w:fldCharType="end"/>
                    </w:r>
                  </w:p>
                </w:txbxContent>
              </v:textbox>
              <w10:wrap anchorx="margin"/>
            </v:shape>
          </w:pict>
        </mc:Fallback>
      </mc:AlternateContent>
    </w:r>
  </w:p>
  <w:p w14:paraId="11EF9C5E" w14:textId="77777777" w:rsidR="00CC240E" w:rsidRDefault="00CC240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CFDC" w14:textId="77777777" w:rsidR="00B876C8" w:rsidRDefault="00B876C8" w:rsidP="00B876C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6C7B" w14:textId="77777777" w:rsidR="00606B2A" w:rsidRDefault="00606B2A" w:rsidP="00B876C8">
      <w:pPr>
        <w:ind w:firstLine="640"/>
      </w:pPr>
      <w:r>
        <w:separator/>
      </w:r>
    </w:p>
  </w:footnote>
  <w:footnote w:type="continuationSeparator" w:id="0">
    <w:p w14:paraId="7DC71EEF" w14:textId="77777777" w:rsidR="00606B2A" w:rsidRDefault="00606B2A" w:rsidP="00B876C8">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81F" w14:textId="77777777" w:rsidR="00B876C8" w:rsidRDefault="00B876C8" w:rsidP="00B876C8">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ADFB" w14:textId="77777777" w:rsidR="00CC240E" w:rsidRDefault="00CC240E">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5D68" w14:textId="77777777" w:rsidR="00B876C8" w:rsidRDefault="00B876C8" w:rsidP="00B876C8">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AF035"/>
    <w:multiLevelType w:val="singleLevel"/>
    <w:tmpl w:val="F6EAF035"/>
    <w:lvl w:ilvl="0">
      <w:start w:val="1"/>
      <w:numFmt w:val="chineseCounting"/>
      <w:suff w:val="nothing"/>
      <w:lvlText w:val="（%1）"/>
      <w:lvlJc w:val="left"/>
      <w:rPr>
        <w:rFonts w:hint="eastAsia"/>
      </w:rPr>
    </w:lvl>
  </w:abstractNum>
  <w:abstractNum w:abstractNumId="1" w15:restartNumberingAfterBreak="0">
    <w:nsid w:val="FF778D99"/>
    <w:multiLevelType w:val="singleLevel"/>
    <w:tmpl w:val="FF778D99"/>
    <w:lvl w:ilvl="0">
      <w:start w:val="3"/>
      <w:numFmt w:val="chineseCounting"/>
      <w:suff w:val="nothing"/>
      <w:lvlText w:val="%1、"/>
      <w:lvlJc w:val="left"/>
      <w:rPr>
        <w:rFonts w:hint="eastAsia"/>
      </w:rPr>
    </w:lvl>
  </w:abstractNum>
  <w:num w:numId="1" w16cid:durableId="2004580455">
    <w:abstractNumId w:val="1"/>
  </w:num>
  <w:num w:numId="2" w16cid:durableId="121342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9"/>
  <w:drawingGridHorizontalSpacing w:val="160"/>
  <w:drawingGridVerticalSpacing w:val="435"/>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ExMGZkOTJhMGFkZGIwNThmMDI0ZDQ0MTQzM2JkNDkifQ=="/>
  </w:docVars>
  <w:rsids>
    <w:rsidRoot w:val="00172A27"/>
    <w:rsid w:val="00013290"/>
    <w:rsid w:val="00016EE5"/>
    <w:rsid w:val="00022644"/>
    <w:rsid w:val="000338DD"/>
    <w:rsid w:val="00041556"/>
    <w:rsid w:val="00046E6E"/>
    <w:rsid w:val="00047FEA"/>
    <w:rsid w:val="00066E7B"/>
    <w:rsid w:val="0008690F"/>
    <w:rsid w:val="0009638D"/>
    <w:rsid w:val="000A59B8"/>
    <w:rsid w:val="000A61DF"/>
    <w:rsid w:val="000B2AF8"/>
    <w:rsid w:val="000B3588"/>
    <w:rsid w:val="000C0544"/>
    <w:rsid w:val="000E1F3A"/>
    <w:rsid w:val="000E71E7"/>
    <w:rsid w:val="000F1B3E"/>
    <w:rsid w:val="00112416"/>
    <w:rsid w:val="00127377"/>
    <w:rsid w:val="001371DC"/>
    <w:rsid w:val="00142D82"/>
    <w:rsid w:val="00143CB3"/>
    <w:rsid w:val="00162F9E"/>
    <w:rsid w:val="001638FE"/>
    <w:rsid w:val="0016634D"/>
    <w:rsid w:val="00176CA9"/>
    <w:rsid w:val="001A148D"/>
    <w:rsid w:val="001B4CB7"/>
    <w:rsid w:val="001C1A3C"/>
    <w:rsid w:val="001E43D3"/>
    <w:rsid w:val="00204CCC"/>
    <w:rsid w:val="00217543"/>
    <w:rsid w:val="00224F22"/>
    <w:rsid w:val="002301AC"/>
    <w:rsid w:val="002303D6"/>
    <w:rsid w:val="00234D2D"/>
    <w:rsid w:val="00234E9C"/>
    <w:rsid w:val="002359AD"/>
    <w:rsid w:val="00235C8E"/>
    <w:rsid w:val="002403BB"/>
    <w:rsid w:val="00246FED"/>
    <w:rsid w:val="00290BDC"/>
    <w:rsid w:val="002A0960"/>
    <w:rsid w:val="002A2D82"/>
    <w:rsid w:val="002D1C62"/>
    <w:rsid w:val="002E52BB"/>
    <w:rsid w:val="003056DE"/>
    <w:rsid w:val="00310E1C"/>
    <w:rsid w:val="00316CBF"/>
    <w:rsid w:val="00321320"/>
    <w:rsid w:val="00334DFD"/>
    <w:rsid w:val="003424ED"/>
    <w:rsid w:val="0035438F"/>
    <w:rsid w:val="00361977"/>
    <w:rsid w:val="00363285"/>
    <w:rsid w:val="0037211E"/>
    <w:rsid w:val="0038588A"/>
    <w:rsid w:val="00394396"/>
    <w:rsid w:val="003B2688"/>
    <w:rsid w:val="003B73FE"/>
    <w:rsid w:val="003C229B"/>
    <w:rsid w:val="003C76FF"/>
    <w:rsid w:val="003D1CB0"/>
    <w:rsid w:val="003E5E4D"/>
    <w:rsid w:val="003F78F5"/>
    <w:rsid w:val="00404FF9"/>
    <w:rsid w:val="004147CE"/>
    <w:rsid w:val="0042443F"/>
    <w:rsid w:val="00432365"/>
    <w:rsid w:val="0045581E"/>
    <w:rsid w:val="004642F4"/>
    <w:rsid w:val="00483AC8"/>
    <w:rsid w:val="00486A97"/>
    <w:rsid w:val="004930CE"/>
    <w:rsid w:val="0049619A"/>
    <w:rsid w:val="00497BE3"/>
    <w:rsid w:val="004A086E"/>
    <w:rsid w:val="004B6C95"/>
    <w:rsid w:val="004D4DBE"/>
    <w:rsid w:val="00502EFD"/>
    <w:rsid w:val="00514836"/>
    <w:rsid w:val="005168BE"/>
    <w:rsid w:val="00521423"/>
    <w:rsid w:val="005223EC"/>
    <w:rsid w:val="00525BF2"/>
    <w:rsid w:val="00526BDC"/>
    <w:rsid w:val="00532D7D"/>
    <w:rsid w:val="00533E51"/>
    <w:rsid w:val="00546516"/>
    <w:rsid w:val="00553F93"/>
    <w:rsid w:val="00556898"/>
    <w:rsid w:val="0057101C"/>
    <w:rsid w:val="005761C7"/>
    <w:rsid w:val="005762A8"/>
    <w:rsid w:val="00586470"/>
    <w:rsid w:val="005B5C79"/>
    <w:rsid w:val="005C67F0"/>
    <w:rsid w:val="005D58E0"/>
    <w:rsid w:val="005E0EF8"/>
    <w:rsid w:val="005E3CB9"/>
    <w:rsid w:val="005F7BD7"/>
    <w:rsid w:val="00602B04"/>
    <w:rsid w:val="006059A1"/>
    <w:rsid w:val="00606B2A"/>
    <w:rsid w:val="00632D10"/>
    <w:rsid w:val="00635439"/>
    <w:rsid w:val="0065171D"/>
    <w:rsid w:val="00651853"/>
    <w:rsid w:val="00655B9C"/>
    <w:rsid w:val="00681DE7"/>
    <w:rsid w:val="00681F54"/>
    <w:rsid w:val="00687B19"/>
    <w:rsid w:val="006A0606"/>
    <w:rsid w:val="006E4976"/>
    <w:rsid w:val="006F402C"/>
    <w:rsid w:val="00703CEF"/>
    <w:rsid w:val="00721C10"/>
    <w:rsid w:val="007230E4"/>
    <w:rsid w:val="007246E7"/>
    <w:rsid w:val="00725F80"/>
    <w:rsid w:val="00743E7B"/>
    <w:rsid w:val="00745B31"/>
    <w:rsid w:val="00745B7A"/>
    <w:rsid w:val="00750674"/>
    <w:rsid w:val="00755352"/>
    <w:rsid w:val="00761F00"/>
    <w:rsid w:val="00765C02"/>
    <w:rsid w:val="0076705B"/>
    <w:rsid w:val="007B54B8"/>
    <w:rsid w:val="007B6D5C"/>
    <w:rsid w:val="007C0CA2"/>
    <w:rsid w:val="007C2F1B"/>
    <w:rsid w:val="007D5156"/>
    <w:rsid w:val="007E7A9D"/>
    <w:rsid w:val="00802276"/>
    <w:rsid w:val="008158CF"/>
    <w:rsid w:val="00821D91"/>
    <w:rsid w:val="00823C86"/>
    <w:rsid w:val="00824185"/>
    <w:rsid w:val="0082617C"/>
    <w:rsid w:val="008341F6"/>
    <w:rsid w:val="00840063"/>
    <w:rsid w:val="00841996"/>
    <w:rsid w:val="008526E0"/>
    <w:rsid w:val="00856012"/>
    <w:rsid w:val="00880110"/>
    <w:rsid w:val="008A02F1"/>
    <w:rsid w:val="008A07C5"/>
    <w:rsid w:val="008A6BA5"/>
    <w:rsid w:val="008A7A59"/>
    <w:rsid w:val="008B7EFD"/>
    <w:rsid w:val="008C36EE"/>
    <w:rsid w:val="008D6EB7"/>
    <w:rsid w:val="008F3282"/>
    <w:rsid w:val="00900018"/>
    <w:rsid w:val="009033EA"/>
    <w:rsid w:val="0091698C"/>
    <w:rsid w:val="00917173"/>
    <w:rsid w:val="00930B09"/>
    <w:rsid w:val="009353AA"/>
    <w:rsid w:val="00936DEA"/>
    <w:rsid w:val="00944D3C"/>
    <w:rsid w:val="009508D0"/>
    <w:rsid w:val="009626B6"/>
    <w:rsid w:val="0097519A"/>
    <w:rsid w:val="00981F70"/>
    <w:rsid w:val="00986FE5"/>
    <w:rsid w:val="0099235C"/>
    <w:rsid w:val="00997331"/>
    <w:rsid w:val="009A1FC5"/>
    <w:rsid w:val="009A3911"/>
    <w:rsid w:val="009B6647"/>
    <w:rsid w:val="009C68BB"/>
    <w:rsid w:val="009E2D22"/>
    <w:rsid w:val="009F7E99"/>
    <w:rsid w:val="00A3757E"/>
    <w:rsid w:val="00A6159E"/>
    <w:rsid w:val="00A617D9"/>
    <w:rsid w:val="00A62177"/>
    <w:rsid w:val="00A7380C"/>
    <w:rsid w:val="00A77AE9"/>
    <w:rsid w:val="00A81204"/>
    <w:rsid w:val="00A86D1A"/>
    <w:rsid w:val="00A92206"/>
    <w:rsid w:val="00A932B2"/>
    <w:rsid w:val="00AA329E"/>
    <w:rsid w:val="00AB0D42"/>
    <w:rsid w:val="00AC143F"/>
    <w:rsid w:val="00AD1794"/>
    <w:rsid w:val="00AD1E49"/>
    <w:rsid w:val="00AD2C10"/>
    <w:rsid w:val="00B000F1"/>
    <w:rsid w:val="00B00872"/>
    <w:rsid w:val="00B1155B"/>
    <w:rsid w:val="00B175A4"/>
    <w:rsid w:val="00B21D64"/>
    <w:rsid w:val="00B2336D"/>
    <w:rsid w:val="00B75D71"/>
    <w:rsid w:val="00B85AD3"/>
    <w:rsid w:val="00B876C8"/>
    <w:rsid w:val="00B90C6A"/>
    <w:rsid w:val="00BA1536"/>
    <w:rsid w:val="00BA34D3"/>
    <w:rsid w:val="00BA4D62"/>
    <w:rsid w:val="00BB2065"/>
    <w:rsid w:val="00BB4E4F"/>
    <w:rsid w:val="00BB5E65"/>
    <w:rsid w:val="00BB7289"/>
    <w:rsid w:val="00BD0226"/>
    <w:rsid w:val="00BD2E98"/>
    <w:rsid w:val="00BD7ABA"/>
    <w:rsid w:val="00BE0135"/>
    <w:rsid w:val="00BE01FA"/>
    <w:rsid w:val="00BE161A"/>
    <w:rsid w:val="00BE1CFC"/>
    <w:rsid w:val="00BE2DDB"/>
    <w:rsid w:val="00BF5666"/>
    <w:rsid w:val="00C15799"/>
    <w:rsid w:val="00C20AB1"/>
    <w:rsid w:val="00C20D24"/>
    <w:rsid w:val="00C23920"/>
    <w:rsid w:val="00C3255A"/>
    <w:rsid w:val="00C34D98"/>
    <w:rsid w:val="00C36199"/>
    <w:rsid w:val="00C41522"/>
    <w:rsid w:val="00C6669E"/>
    <w:rsid w:val="00C671C4"/>
    <w:rsid w:val="00C874E1"/>
    <w:rsid w:val="00C95DB6"/>
    <w:rsid w:val="00CA40E8"/>
    <w:rsid w:val="00CA510E"/>
    <w:rsid w:val="00CA56AF"/>
    <w:rsid w:val="00CB40C1"/>
    <w:rsid w:val="00CB62FB"/>
    <w:rsid w:val="00CB77A8"/>
    <w:rsid w:val="00CC240E"/>
    <w:rsid w:val="00CC3E8F"/>
    <w:rsid w:val="00CE7ABA"/>
    <w:rsid w:val="00CF716E"/>
    <w:rsid w:val="00D00C5D"/>
    <w:rsid w:val="00D27574"/>
    <w:rsid w:val="00D35158"/>
    <w:rsid w:val="00D478FF"/>
    <w:rsid w:val="00D5333B"/>
    <w:rsid w:val="00D57F41"/>
    <w:rsid w:val="00D6576A"/>
    <w:rsid w:val="00D73683"/>
    <w:rsid w:val="00D74E2D"/>
    <w:rsid w:val="00D833DB"/>
    <w:rsid w:val="00D86509"/>
    <w:rsid w:val="00D87712"/>
    <w:rsid w:val="00D877DF"/>
    <w:rsid w:val="00D9296D"/>
    <w:rsid w:val="00DB4C23"/>
    <w:rsid w:val="00DB6489"/>
    <w:rsid w:val="00DB66F5"/>
    <w:rsid w:val="00DC452F"/>
    <w:rsid w:val="00DC4FE1"/>
    <w:rsid w:val="00DC7673"/>
    <w:rsid w:val="00DD5E32"/>
    <w:rsid w:val="00E02BE8"/>
    <w:rsid w:val="00E5408C"/>
    <w:rsid w:val="00E57A7F"/>
    <w:rsid w:val="00E6064B"/>
    <w:rsid w:val="00E60FA3"/>
    <w:rsid w:val="00E70D33"/>
    <w:rsid w:val="00E71C2D"/>
    <w:rsid w:val="00E72456"/>
    <w:rsid w:val="00E72C97"/>
    <w:rsid w:val="00E74A5F"/>
    <w:rsid w:val="00E80C2D"/>
    <w:rsid w:val="00E83CB5"/>
    <w:rsid w:val="00E904A9"/>
    <w:rsid w:val="00EA04BC"/>
    <w:rsid w:val="00EC0314"/>
    <w:rsid w:val="00ED0BB3"/>
    <w:rsid w:val="00EE1547"/>
    <w:rsid w:val="00EF5767"/>
    <w:rsid w:val="00F00C3D"/>
    <w:rsid w:val="00F078D7"/>
    <w:rsid w:val="00F103F7"/>
    <w:rsid w:val="00F211C3"/>
    <w:rsid w:val="00F4668A"/>
    <w:rsid w:val="00F62C23"/>
    <w:rsid w:val="00F9078E"/>
    <w:rsid w:val="00F925E2"/>
    <w:rsid w:val="00F96B0D"/>
    <w:rsid w:val="00FA36F8"/>
    <w:rsid w:val="00FF1D89"/>
    <w:rsid w:val="03682A4B"/>
    <w:rsid w:val="0823331C"/>
    <w:rsid w:val="08F14104"/>
    <w:rsid w:val="0D805102"/>
    <w:rsid w:val="0EB77035"/>
    <w:rsid w:val="0F567460"/>
    <w:rsid w:val="0F7BB550"/>
    <w:rsid w:val="0F7E1FC1"/>
    <w:rsid w:val="0FE75644"/>
    <w:rsid w:val="0FEF4C16"/>
    <w:rsid w:val="1220613F"/>
    <w:rsid w:val="12DE7D82"/>
    <w:rsid w:val="1AE205CB"/>
    <w:rsid w:val="1CD677DC"/>
    <w:rsid w:val="1DE7043C"/>
    <w:rsid w:val="1E723699"/>
    <w:rsid w:val="1FBF9D03"/>
    <w:rsid w:val="1FFBB963"/>
    <w:rsid w:val="23AFCDCD"/>
    <w:rsid w:val="241E191F"/>
    <w:rsid w:val="268D58F5"/>
    <w:rsid w:val="276F5283"/>
    <w:rsid w:val="27DF4FEC"/>
    <w:rsid w:val="29312999"/>
    <w:rsid w:val="2A973BEF"/>
    <w:rsid w:val="2AFFA008"/>
    <w:rsid w:val="2B3FAFD9"/>
    <w:rsid w:val="2DED4D5C"/>
    <w:rsid w:val="2DFBC0C1"/>
    <w:rsid w:val="2DFF0319"/>
    <w:rsid w:val="2F6FB08B"/>
    <w:rsid w:val="30FDA3B9"/>
    <w:rsid w:val="31FEA1FC"/>
    <w:rsid w:val="37557861"/>
    <w:rsid w:val="3777E21B"/>
    <w:rsid w:val="377E078A"/>
    <w:rsid w:val="37BD0ACF"/>
    <w:rsid w:val="37EFD922"/>
    <w:rsid w:val="37FFB8F9"/>
    <w:rsid w:val="39FCBAC9"/>
    <w:rsid w:val="3BDADBA5"/>
    <w:rsid w:val="3BE12FD4"/>
    <w:rsid w:val="3BF52421"/>
    <w:rsid w:val="3BFDAC1C"/>
    <w:rsid w:val="3C47E44F"/>
    <w:rsid w:val="3CFDDC85"/>
    <w:rsid w:val="3E2929E2"/>
    <w:rsid w:val="3E9616B2"/>
    <w:rsid w:val="3F4DCBFC"/>
    <w:rsid w:val="3F6798B7"/>
    <w:rsid w:val="3F7F87F4"/>
    <w:rsid w:val="3F87D641"/>
    <w:rsid w:val="3FBBD491"/>
    <w:rsid w:val="3FEE5D98"/>
    <w:rsid w:val="3FEF0378"/>
    <w:rsid w:val="3FFF50CB"/>
    <w:rsid w:val="3FFFC519"/>
    <w:rsid w:val="3FFFF23C"/>
    <w:rsid w:val="4210392B"/>
    <w:rsid w:val="431F3075"/>
    <w:rsid w:val="46107342"/>
    <w:rsid w:val="4A142C12"/>
    <w:rsid w:val="4DEC9AA5"/>
    <w:rsid w:val="4E5FFC57"/>
    <w:rsid w:val="4E7F81AF"/>
    <w:rsid w:val="4FED283E"/>
    <w:rsid w:val="50B86BF4"/>
    <w:rsid w:val="511A48F0"/>
    <w:rsid w:val="52B552EF"/>
    <w:rsid w:val="54350B08"/>
    <w:rsid w:val="557A57A6"/>
    <w:rsid w:val="576E7458"/>
    <w:rsid w:val="577F8F11"/>
    <w:rsid w:val="57CF8117"/>
    <w:rsid w:val="57EC4939"/>
    <w:rsid w:val="57FDC661"/>
    <w:rsid w:val="588704AB"/>
    <w:rsid w:val="597DC418"/>
    <w:rsid w:val="5D1FF668"/>
    <w:rsid w:val="5DAF9DB8"/>
    <w:rsid w:val="5DD09BE6"/>
    <w:rsid w:val="5DEBD8D1"/>
    <w:rsid w:val="5DFEDA8B"/>
    <w:rsid w:val="5DFFFA62"/>
    <w:rsid w:val="5E781828"/>
    <w:rsid w:val="5EBD3F92"/>
    <w:rsid w:val="5EF5C867"/>
    <w:rsid w:val="5EFE8D0D"/>
    <w:rsid w:val="5F3FA9D9"/>
    <w:rsid w:val="5F5E01A2"/>
    <w:rsid w:val="5F7ED909"/>
    <w:rsid w:val="5FA6083E"/>
    <w:rsid w:val="5FD9651E"/>
    <w:rsid w:val="5FDD5B93"/>
    <w:rsid w:val="5FF509DA"/>
    <w:rsid w:val="5FF62616"/>
    <w:rsid w:val="5FFFA8A5"/>
    <w:rsid w:val="63FF08DE"/>
    <w:rsid w:val="646F00A5"/>
    <w:rsid w:val="65F7177C"/>
    <w:rsid w:val="65FCCE84"/>
    <w:rsid w:val="65FEF9A8"/>
    <w:rsid w:val="66BD0529"/>
    <w:rsid w:val="66FF9C1E"/>
    <w:rsid w:val="677F5413"/>
    <w:rsid w:val="67E41B5E"/>
    <w:rsid w:val="67EF4DC1"/>
    <w:rsid w:val="67FD78CD"/>
    <w:rsid w:val="689A1A8C"/>
    <w:rsid w:val="6BEFEBDD"/>
    <w:rsid w:val="6D7F1C8A"/>
    <w:rsid w:val="6DBFACBD"/>
    <w:rsid w:val="6DDE86B4"/>
    <w:rsid w:val="6E5A40E5"/>
    <w:rsid w:val="6E7D9A79"/>
    <w:rsid w:val="6EF759F5"/>
    <w:rsid w:val="6F7785FE"/>
    <w:rsid w:val="6F83CB20"/>
    <w:rsid w:val="6F9D4DF3"/>
    <w:rsid w:val="6FBD10F7"/>
    <w:rsid w:val="6FCC30E9"/>
    <w:rsid w:val="6FF689C4"/>
    <w:rsid w:val="71FD5A6D"/>
    <w:rsid w:val="725E3DDD"/>
    <w:rsid w:val="72FCEE46"/>
    <w:rsid w:val="73753FC6"/>
    <w:rsid w:val="737D6B76"/>
    <w:rsid w:val="73DF45C9"/>
    <w:rsid w:val="755E3988"/>
    <w:rsid w:val="755F592B"/>
    <w:rsid w:val="75BBC625"/>
    <w:rsid w:val="75DE2832"/>
    <w:rsid w:val="76F96E78"/>
    <w:rsid w:val="772D23F9"/>
    <w:rsid w:val="772FEE19"/>
    <w:rsid w:val="774F6C6B"/>
    <w:rsid w:val="77BF279B"/>
    <w:rsid w:val="77BFBCDB"/>
    <w:rsid w:val="77EF092F"/>
    <w:rsid w:val="77F596A1"/>
    <w:rsid w:val="77FD702E"/>
    <w:rsid w:val="793D4401"/>
    <w:rsid w:val="79E74D5C"/>
    <w:rsid w:val="7A1E18FF"/>
    <w:rsid w:val="7A3F4DA8"/>
    <w:rsid w:val="7A7C6007"/>
    <w:rsid w:val="7A7F9F97"/>
    <w:rsid w:val="7AF79317"/>
    <w:rsid w:val="7AFF2A63"/>
    <w:rsid w:val="7B3A4958"/>
    <w:rsid w:val="7BAC58F3"/>
    <w:rsid w:val="7BB6D202"/>
    <w:rsid w:val="7BDEF3EE"/>
    <w:rsid w:val="7BDF7339"/>
    <w:rsid w:val="7BE78517"/>
    <w:rsid w:val="7BF661AE"/>
    <w:rsid w:val="7BFDEFA8"/>
    <w:rsid w:val="7BFE3C9E"/>
    <w:rsid w:val="7CFF7870"/>
    <w:rsid w:val="7D5E0086"/>
    <w:rsid w:val="7D7299E4"/>
    <w:rsid w:val="7D7D499D"/>
    <w:rsid w:val="7DB32DE7"/>
    <w:rsid w:val="7DBF6568"/>
    <w:rsid w:val="7DFFF520"/>
    <w:rsid w:val="7EA52CF7"/>
    <w:rsid w:val="7EAFD72D"/>
    <w:rsid w:val="7EBF620E"/>
    <w:rsid w:val="7EBFC602"/>
    <w:rsid w:val="7ED1E465"/>
    <w:rsid w:val="7F460134"/>
    <w:rsid w:val="7F5F3372"/>
    <w:rsid w:val="7F736BDE"/>
    <w:rsid w:val="7F7FB8F2"/>
    <w:rsid w:val="7F7FD636"/>
    <w:rsid w:val="7FA67851"/>
    <w:rsid w:val="7FB4E800"/>
    <w:rsid w:val="7FB7C30F"/>
    <w:rsid w:val="7FBFAB9C"/>
    <w:rsid w:val="7FCFD5A5"/>
    <w:rsid w:val="7FD7C54D"/>
    <w:rsid w:val="7FDBB6B3"/>
    <w:rsid w:val="7FDF7CAF"/>
    <w:rsid w:val="7FDFAB70"/>
    <w:rsid w:val="7FEB02A5"/>
    <w:rsid w:val="7FEB8E93"/>
    <w:rsid w:val="7FF6425E"/>
    <w:rsid w:val="7FFB5840"/>
    <w:rsid w:val="7FFB8796"/>
    <w:rsid w:val="7FFD07EE"/>
    <w:rsid w:val="7FFECC7C"/>
    <w:rsid w:val="7FFEF4D0"/>
    <w:rsid w:val="7FFF0731"/>
    <w:rsid w:val="7FFFD978"/>
    <w:rsid w:val="7FFFF884"/>
    <w:rsid w:val="84EBE971"/>
    <w:rsid w:val="947DF19A"/>
    <w:rsid w:val="97FD2D9B"/>
    <w:rsid w:val="9CC73565"/>
    <w:rsid w:val="9CD9C526"/>
    <w:rsid w:val="9FB312B2"/>
    <w:rsid w:val="9FB44A7A"/>
    <w:rsid w:val="9FFC7DE5"/>
    <w:rsid w:val="9FFF62F5"/>
    <w:rsid w:val="A3BF7A03"/>
    <w:rsid w:val="A3CB0906"/>
    <w:rsid w:val="A6EF3A59"/>
    <w:rsid w:val="A8FAB6DF"/>
    <w:rsid w:val="A9DB956D"/>
    <w:rsid w:val="AEF9FB0E"/>
    <w:rsid w:val="AF3A506A"/>
    <w:rsid w:val="AFF57A45"/>
    <w:rsid w:val="AFF6956E"/>
    <w:rsid w:val="B10B2EF3"/>
    <w:rsid w:val="B2B857EA"/>
    <w:rsid w:val="B2F65104"/>
    <w:rsid w:val="B3BD1389"/>
    <w:rsid w:val="B663C31F"/>
    <w:rsid w:val="B6FC4B77"/>
    <w:rsid w:val="B73F417A"/>
    <w:rsid w:val="B78FC237"/>
    <w:rsid w:val="B7B7B319"/>
    <w:rsid w:val="B7D6B14B"/>
    <w:rsid w:val="B7E6ADE9"/>
    <w:rsid w:val="B7FE4D16"/>
    <w:rsid w:val="B7FE4E50"/>
    <w:rsid w:val="B7FE7949"/>
    <w:rsid w:val="BAD7CC8D"/>
    <w:rsid w:val="BB7D6FF2"/>
    <w:rsid w:val="BBBB672A"/>
    <w:rsid w:val="BD8F30E6"/>
    <w:rsid w:val="BDBF51FD"/>
    <w:rsid w:val="BDF787C2"/>
    <w:rsid w:val="BEBE31ED"/>
    <w:rsid w:val="BEE78DE9"/>
    <w:rsid w:val="BEEAC0CA"/>
    <w:rsid w:val="BEF3F00B"/>
    <w:rsid w:val="BEFA4C1C"/>
    <w:rsid w:val="BEFFA0D8"/>
    <w:rsid w:val="BF6A0A8C"/>
    <w:rsid w:val="BFE327E4"/>
    <w:rsid w:val="BFEE632A"/>
    <w:rsid w:val="BFF34449"/>
    <w:rsid w:val="BFF7C3B9"/>
    <w:rsid w:val="BFFB2097"/>
    <w:rsid w:val="C56FF0BD"/>
    <w:rsid w:val="C5AB8F6D"/>
    <w:rsid w:val="C77FE9B9"/>
    <w:rsid w:val="C7DE6A4B"/>
    <w:rsid w:val="CB6BE637"/>
    <w:rsid w:val="CEF962E1"/>
    <w:rsid w:val="CF9FFAD8"/>
    <w:rsid w:val="CFB7C2A7"/>
    <w:rsid w:val="CFDC75EA"/>
    <w:rsid w:val="CFFF9431"/>
    <w:rsid w:val="D6B92FD4"/>
    <w:rsid w:val="D6FF492F"/>
    <w:rsid w:val="D9AF7AB0"/>
    <w:rsid w:val="DAFA5622"/>
    <w:rsid w:val="DB3FEBA7"/>
    <w:rsid w:val="DBBFB0FB"/>
    <w:rsid w:val="DC7549CC"/>
    <w:rsid w:val="DCFFFC31"/>
    <w:rsid w:val="DDCFEEC1"/>
    <w:rsid w:val="DDEEA57D"/>
    <w:rsid w:val="DEDF7EAE"/>
    <w:rsid w:val="DF3B76EC"/>
    <w:rsid w:val="DFB7A5BC"/>
    <w:rsid w:val="DFDF1815"/>
    <w:rsid w:val="DFE3F2E8"/>
    <w:rsid w:val="DFEF3411"/>
    <w:rsid w:val="DFF5F51E"/>
    <w:rsid w:val="DFF63E97"/>
    <w:rsid w:val="DFFEEA92"/>
    <w:rsid w:val="E37FFF96"/>
    <w:rsid w:val="E3FF48D0"/>
    <w:rsid w:val="E5C00DB4"/>
    <w:rsid w:val="E6F92BF5"/>
    <w:rsid w:val="E7F85B6F"/>
    <w:rsid w:val="E7FD7C88"/>
    <w:rsid w:val="E8B2CD7D"/>
    <w:rsid w:val="E9FE3B60"/>
    <w:rsid w:val="EAB79D26"/>
    <w:rsid w:val="EADECB61"/>
    <w:rsid w:val="EBF320F3"/>
    <w:rsid w:val="ECFF14FA"/>
    <w:rsid w:val="ECFF57C7"/>
    <w:rsid w:val="EDFEC982"/>
    <w:rsid w:val="EED48B81"/>
    <w:rsid w:val="EF07EDF3"/>
    <w:rsid w:val="EFCDE18F"/>
    <w:rsid w:val="EFEBEF54"/>
    <w:rsid w:val="EFFB659E"/>
    <w:rsid w:val="EFFF4020"/>
    <w:rsid w:val="EFFF8901"/>
    <w:rsid w:val="F2FFEE88"/>
    <w:rsid w:val="F33FAD97"/>
    <w:rsid w:val="F3E79530"/>
    <w:rsid w:val="F3EF0606"/>
    <w:rsid w:val="F577F0E5"/>
    <w:rsid w:val="F5FF15A8"/>
    <w:rsid w:val="F667CAF7"/>
    <w:rsid w:val="F6BDA9F6"/>
    <w:rsid w:val="F6FDF2AA"/>
    <w:rsid w:val="F6FF1568"/>
    <w:rsid w:val="F73BE46E"/>
    <w:rsid w:val="F77B3ED2"/>
    <w:rsid w:val="F7BB174B"/>
    <w:rsid w:val="F7E9FC1F"/>
    <w:rsid w:val="F7F7A223"/>
    <w:rsid w:val="F86F7134"/>
    <w:rsid w:val="F87ABF2C"/>
    <w:rsid w:val="F93F6B55"/>
    <w:rsid w:val="F9D7F3E5"/>
    <w:rsid w:val="F9EEF616"/>
    <w:rsid w:val="FA3A3B33"/>
    <w:rsid w:val="FAFAE40D"/>
    <w:rsid w:val="FAFB2CB3"/>
    <w:rsid w:val="FB7DDCA5"/>
    <w:rsid w:val="FBBFBAA6"/>
    <w:rsid w:val="FBDC9398"/>
    <w:rsid w:val="FBF57B94"/>
    <w:rsid w:val="FBF952B7"/>
    <w:rsid w:val="FBFD6CE7"/>
    <w:rsid w:val="FBFD78C8"/>
    <w:rsid w:val="FBFF690C"/>
    <w:rsid w:val="FCB27CDE"/>
    <w:rsid w:val="FCCDFFE7"/>
    <w:rsid w:val="FD7F8DC6"/>
    <w:rsid w:val="FDAB8E3C"/>
    <w:rsid w:val="FDBCAF04"/>
    <w:rsid w:val="FDBE3CBB"/>
    <w:rsid w:val="FDD92B86"/>
    <w:rsid w:val="FDDD0A8B"/>
    <w:rsid w:val="FDF50442"/>
    <w:rsid w:val="FDF7F804"/>
    <w:rsid w:val="FDFA423B"/>
    <w:rsid w:val="FE7FDC51"/>
    <w:rsid w:val="FE9FC183"/>
    <w:rsid w:val="FEA448AD"/>
    <w:rsid w:val="FEBB97E0"/>
    <w:rsid w:val="FECECF29"/>
    <w:rsid w:val="FEE68C81"/>
    <w:rsid w:val="FEF5F0EF"/>
    <w:rsid w:val="FEFB4781"/>
    <w:rsid w:val="FEFFBED0"/>
    <w:rsid w:val="FF1DF6C0"/>
    <w:rsid w:val="FF3F1CBE"/>
    <w:rsid w:val="FF4FC28E"/>
    <w:rsid w:val="FF632CA2"/>
    <w:rsid w:val="FF63F18C"/>
    <w:rsid w:val="FF772B12"/>
    <w:rsid w:val="FF77EA4A"/>
    <w:rsid w:val="FF9F19C8"/>
    <w:rsid w:val="FFBD114A"/>
    <w:rsid w:val="FFBFA665"/>
    <w:rsid w:val="FFDFD2B6"/>
    <w:rsid w:val="FFDFEBFE"/>
    <w:rsid w:val="FFEF178A"/>
    <w:rsid w:val="FFF6F2DE"/>
    <w:rsid w:val="FFF8759D"/>
    <w:rsid w:val="FFFBC9F4"/>
    <w:rsid w:val="FFFD07FD"/>
    <w:rsid w:val="FFFD25C0"/>
    <w:rsid w:val="FFFD8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DBD9083"/>
  <w15:chartTrackingRefBased/>
  <w15:docId w15:val="{1318D1E9-614F-47F8-81F9-43AB2145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ind w:firstLineChars="200" w:firstLine="200"/>
      <w:jc w:val="both"/>
    </w:pPr>
    <w:rPr>
      <w:rFonts w:eastAsia="仿宋_GB2312"/>
      <w:kern w:val="2"/>
      <w:sz w:val="32"/>
      <w:szCs w:val="22"/>
    </w:rPr>
  </w:style>
  <w:style w:type="paragraph" w:styleId="1">
    <w:name w:val="heading 1"/>
    <w:basedOn w:val="a"/>
    <w:next w:val="a"/>
    <w:link w:val="1Char1"/>
    <w:qFormat/>
    <w:pPr>
      <w:keepNext/>
      <w:keepLines/>
      <w:spacing w:beforeLines="50" w:before="156" w:afterLines="50" w:after="156" w:line="360" w:lineRule="auto"/>
      <w:ind w:firstLineChars="0" w:firstLine="0"/>
      <w:jc w:val="center"/>
      <w:outlineLvl w:val="0"/>
    </w:pPr>
    <w:rPr>
      <w:rFonts w:eastAsia="黑体"/>
      <w:b/>
      <w:bCs/>
      <w:kern w:val="44"/>
      <w:szCs w:val="44"/>
    </w:rPr>
  </w:style>
  <w:style w:type="paragraph" w:styleId="2">
    <w:name w:val="heading 2"/>
    <w:basedOn w:val="a"/>
    <w:next w:val="a"/>
    <w:link w:val="2Char1"/>
    <w:qFormat/>
    <w:pPr>
      <w:keepNext/>
      <w:keepLines/>
      <w:outlineLvl w:val="1"/>
    </w:pPr>
    <w:rPr>
      <w:rFonts w:eastAsia="黑体"/>
      <w:b/>
      <w:bCs/>
      <w:szCs w:val="32"/>
    </w:rPr>
  </w:style>
  <w:style w:type="paragraph" w:styleId="3">
    <w:name w:val="heading 3"/>
    <w:basedOn w:val="a"/>
    <w:next w:val="a"/>
    <w:link w:val="3Char"/>
    <w:qFormat/>
    <w:pPr>
      <w:keepNext/>
      <w:keepLines/>
      <w:spacing w:line="360" w:lineRule="auto"/>
      <w:outlineLvl w:val="2"/>
    </w:pPr>
    <w:rPr>
      <w:rFonts w:eastAsia="楷体_GB2312"/>
      <w:b/>
      <w:bCs/>
      <w:szCs w:val="32"/>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Pr>
      <w:rFonts w:eastAsia="黑体"/>
      <w:b/>
      <w:bCs/>
      <w:kern w:val="44"/>
      <w:sz w:val="32"/>
      <w:szCs w:val="44"/>
    </w:rPr>
  </w:style>
  <w:style w:type="character" w:customStyle="1" w:styleId="2Char1">
    <w:name w:val="标题 2 Char1"/>
    <w:link w:val="2"/>
    <w:rPr>
      <w:rFonts w:eastAsia="黑体"/>
      <w:b/>
      <w:bCs/>
      <w:kern w:val="2"/>
      <w:sz w:val="32"/>
      <w:szCs w:val="32"/>
    </w:rPr>
  </w:style>
  <w:style w:type="character" w:customStyle="1" w:styleId="3Char">
    <w:name w:val="标题 3 Char"/>
    <w:link w:val="3"/>
    <w:rPr>
      <w:rFonts w:eastAsia="楷体_GB2312"/>
      <w:b/>
      <w:bCs/>
      <w:kern w:val="2"/>
      <w:sz w:val="32"/>
      <w:szCs w:val="32"/>
    </w:rPr>
  </w:style>
  <w:style w:type="paragraph" w:styleId="8">
    <w:name w:val="index 8"/>
    <w:basedOn w:val="a"/>
    <w:next w:val="a"/>
    <w:pPr>
      <w:ind w:left="2940"/>
      <w:jc w:val="left"/>
    </w:pPr>
    <w:rPr>
      <w:rFonts w:ascii="Calibri" w:eastAsia="宋体" w:hAnsi="Calibri"/>
      <w:szCs w:val="20"/>
    </w:rPr>
  </w:style>
  <w:style w:type="paragraph" w:styleId="a3">
    <w:name w:val="Document Map"/>
    <w:basedOn w:val="a"/>
    <w:link w:val="Char"/>
    <w:rPr>
      <w:rFonts w:ascii="宋体" w:eastAsia="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link w:val="Char0"/>
    <w:pPr>
      <w:jc w:val="left"/>
    </w:pPr>
  </w:style>
  <w:style w:type="character" w:customStyle="1" w:styleId="Char0">
    <w:name w:val="批注文字 Char"/>
    <w:link w:val="a4"/>
    <w:rPr>
      <w:rFonts w:eastAsia="仿宋_GB2312"/>
      <w:kern w:val="2"/>
      <w:sz w:val="32"/>
      <w:szCs w:val="22"/>
    </w:rPr>
  </w:style>
  <w:style w:type="paragraph" w:styleId="a5">
    <w:name w:val="Body Text"/>
    <w:basedOn w:val="a"/>
    <w:next w:val="8"/>
    <w:uiPriority w:val="99"/>
    <w:qFormat/>
    <w:rPr>
      <w:rFonts w:cs="宋体"/>
    </w:rPr>
  </w:style>
  <w:style w:type="paragraph" w:styleId="a6">
    <w:name w:val="Balloon Text"/>
    <w:basedOn w:val="a"/>
    <w:link w:val="Char1"/>
    <w:rPr>
      <w:sz w:val="18"/>
      <w:szCs w:val="18"/>
    </w:rPr>
  </w:style>
  <w:style w:type="character" w:customStyle="1" w:styleId="Char1">
    <w:name w:val="批注框文本 Char"/>
    <w:link w:val="a6"/>
    <w:rPr>
      <w:rFonts w:eastAsia="仿宋_GB2312"/>
      <w:kern w:val="2"/>
      <w:sz w:val="18"/>
      <w:szCs w:val="18"/>
    </w:rPr>
  </w:style>
  <w:style w:type="paragraph" w:styleId="a7">
    <w:name w:val="footer"/>
    <w:basedOn w:val="a"/>
    <w:link w:val="Char2"/>
    <w:uiPriority w:val="99"/>
    <w:pPr>
      <w:tabs>
        <w:tab w:val="center" w:pos="4153"/>
        <w:tab w:val="right" w:pos="8306"/>
      </w:tabs>
      <w:snapToGrid w:val="0"/>
      <w:jc w:val="left"/>
    </w:pPr>
    <w:rPr>
      <w:rFonts w:ascii="Calibri" w:eastAsia="宋体" w:hAnsi="Calibri"/>
      <w:sz w:val="18"/>
      <w:szCs w:val="18"/>
    </w:rPr>
  </w:style>
  <w:style w:type="character" w:customStyle="1" w:styleId="Char2">
    <w:name w:val="页脚 Char"/>
    <w:link w:val="a7"/>
    <w:uiPriority w:val="99"/>
    <w:rPr>
      <w:rFonts w:ascii="Calibri" w:hAnsi="Calibri"/>
      <w:kern w:val="2"/>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8"/>
    <w:rPr>
      <w:rFonts w:eastAsia="仿宋_GB2312"/>
      <w:kern w:val="2"/>
      <w:sz w:val="18"/>
      <w:szCs w:val="18"/>
    </w:rPr>
  </w:style>
  <w:style w:type="paragraph" w:styleId="10">
    <w:name w:val="目录 1"/>
    <w:basedOn w:val="a"/>
    <w:next w:val="a"/>
    <w:uiPriority w:val="39"/>
    <w:pPr>
      <w:tabs>
        <w:tab w:val="right" w:leader="dot" w:pos="8296"/>
      </w:tabs>
      <w:ind w:firstLineChars="0" w:firstLine="0"/>
      <w:jc w:val="left"/>
    </w:pPr>
    <w:rPr>
      <w:rFonts w:eastAsia="黑体"/>
    </w:rPr>
  </w:style>
  <w:style w:type="paragraph" w:styleId="a9">
    <w:name w:val="Subtitle"/>
    <w:basedOn w:val="a"/>
    <w:next w:val="a"/>
    <w:link w:val="Char4"/>
    <w:qFormat/>
    <w:pPr>
      <w:spacing w:before="240" w:after="60" w:line="312" w:lineRule="auto"/>
      <w:jc w:val="center"/>
      <w:outlineLvl w:val="1"/>
    </w:pPr>
    <w:rPr>
      <w:rFonts w:ascii="等线 Light" w:eastAsia="宋体" w:hAnsi="等线 Light"/>
      <w:b/>
      <w:bCs/>
      <w:kern w:val="28"/>
      <w:szCs w:val="32"/>
    </w:rPr>
  </w:style>
  <w:style w:type="character" w:customStyle="1" w:styleId="Char4">
    <w:name w:val="副标题 Char"/>
    <w:link w:val="a9"/>
    <w:rPr>
      <w:rFonts w:ascii="等线 Light" w:hAnsi="等线 Light" w:cs="Times New Roman"/>
      <w:b/>
      <w:bCs/>
      <w:kern w:val="28"/>
      <w:sz w:val="32"/>
      <w:szCs w:val="32"/>
    </w:rPr>
  </w:style>
  <w:style w:type="paragraph" w:styleId="20">
    <w:name w:val="目录 2"/>
    <w:basedOn w:val="a"/>
    <w:next w:val="a"/>
    <w:uiPriority w:val="39"/>
    <w:rPr>
      <w:rFonts w:eastAsia="黑体"/>
    </w:rPr>
  </w:style>
  <w:style w:type="paragraph" w:styleId="aa">
    <w:name w:val="Normal (Web)"/>
    <w:basedOn w:val="a"/>
    <w:uiPriority w:val="99"/>
    <w:unhideWhenUsed/>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b">
    <w:name w:val="annotation subject"/>
    <w:basedOn w:val="a4"/>
    <w:next w:val="a4"/>
    <w:link w:val="Char5"/>
    <w:rPr>
      <w:b/>
      <w:bCs/>
    </w:rPr>
  </w:style>
  <w:style w:type="character" w:customStyle="1" w:styleId="Char5">
    <w:name w:val="批注主题 Char"/>
    <w:link w:val="ab"/>
    <w:rPr>
      <w:rFonts w:eastAsia="仿宋_GB2312"/>
      <w:b/>
      <w:bCs/>
      <w:kern w:val="2"/>
      <w:sz w:val="32"/>
      <w:szCs w:val="22"/>
    </w:rPr>
  </w:style>
  <w:style w:type="table" w:styleId="ac">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uiPriority w:val="20"/>
    <w:qFormat/>
    <w:rPr>
      <w:i/>
      <w:iCs/>
    </w:rPr>
  </w:style>
  <w:style w:type="character" w:styleId="af">
    <w:name w:val="Hyperlink"/>
    <w:uiPriority w:val="99"/>
    <w:unhideWhenUsed/>
    <w:rPr>
      <w:color w:val="0000FF"/>
      <w:u w:val="single"/>
    </w:rPr>
  </w:style>
  <w:style w:type="character" w:styleId="af0">
    <w:name w:val="annotation reference"/>
    <w:rPr>
      <w:sz w:val="21"/>
      <w:szCs w:val="21"/>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2">
    <w:name w:val="font112"/>
    <w:qFormat/>
    <w:rPr>
      <w:rFonts w:ascii="Times New Roman" w:hAnsi="Times New Roman" w:cs="Times New Roman" w:hint="default"/>
      <w:color w:val="000000"/>
      <w:sz w:val="20"/>
      <w:szCs w:val="20"/>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2Char">
    <w:name w:val="标题 2 Char"/>
    <w:rPr>
      <w:rFonts w:eastAsia="黑体"/>
      <w:b/>
      <w:bCs/>
      <w:kern w:val="2"/>
      <w:sz w:val="32"/>
      <w:szCs w:val="32"/>
    </w:rPr>
  </w:style>
  <w:style w:type="character" w:customStyle="1" w:styleId="1Char">
    <w:name w:val="标题 1 Char"/>
    <w:rPr>
      <w:rFonts w:eastAsia="黑体"/>
      <w:b/>
      <w:bCs/>
      <w:kern w:val="44"/>
      <w:sz w:val="32"/>
      <w:szCs w:val="44"/>
    </w:rPr>
  </w:style>
  <w:style w:type="paragraph" w:styleId="af1">
    <w:name w:val="Revision"/>
    <w:uiPriority w:val="99"/>
    <w:semiHidden/>
    <w:rPr>
      <w:rFonts w:eastAsia="仿宋_GB2312"/>
      <w:kern w:val="2"/>
      <w:sz w:val="32"/>
      <w:szCs w:val="22"/>
    </w:rPr>
  </w:style>
  <w:style w:type="character" w:customStyle="1" w:styleId="font41">
    <w:name w:val="font41"/>
    <w:rPr>
      <w:rFonts w:ascii="Times New Roman" w:hAnsi="Times New Roman" w:cs="Times New Roman" w:hint="default"/>
      <w:i w:val="0"/>
      <w:color w:val="000000"/>
      <w:sz w:val="22"/>
      <w:szCs w:val="22"/>
      <w:u w:val="none"/>
    </w:rPr>
  </w:style>
  <w:style w:type="character" w:customStyle="1" w:styleId="font11">
    <w:name w:val="font11"/>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1129</Words>
  <Characters>6436</Characters>
  <Application>Microsoft Office Word</Application>
  <DocSecurity>0</DocSecurity>
  <PresentationFormat/>
  <Lines>53</Lines>
  <Paragraphs>15</Paragraphs>
  <Slides>0</Slides>
  <Notes>0</Notes>
  <HiddenSlides>0</HiddenSlides>
  <MMClips>0</MMClips>
  <ScaleCrop>false</ScaleCrop>
  <Manager/>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ʡҵȫҵչʵʩ</dc:title>
  <dc:subject/>
  <dc:creator>Administrator</dc:creator>
  <cp:keywords/>
  <dc:description/>
  <cp:lastModifiedBy>GUODAZHONG</cp:lastModifiedBy>
  <cp:revision>2</cp:revision>
  <cp:lastPrinted>2022-08-05T00:43:00Z</cp:lastPrinted>
  <dcterms:created xsi:type="dcterms:W3CDTF">2022-10-20T01:36:00Z</dcterms:created>
  <dcterms:modified xsi:type="dcterms:W3CDTF">2022-10-20T01:36:00Z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55CB7A08F7C44862A913EE71BC644C37</vt:lpwstr>
  </property>
</Properties>
</file>